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E5" w:rsidRPr="00C95BE5" w:rsidRDefault="00C95BE5" w:rsidP="00C95BE5">
      <w:pPr>
        <w:pStyle w:val="Nadpis3"/>
        <w:jc w:val="center"/>
        <w:rPr>
          <w:rFonts w:asciiTheme="minorHAnsi" w:hAnsiTheme="minorHAnsi" w:cstheme="minorHAnsi"/>
          <w:sz w:val="32"/>
          <w:szCs w:val="32"/>
        </w:rPr>
      </w:pPr>
      <w:bookmarkStart w:id="0" w:name="_GoBack"/>
      <w:bookmarkEnd w:id="0"/>
      <w:r w:rsidRPr="00C95BE5">
        <w:rPr>
          <w:rFonts w:asciiTheme="minorHAnsi" w:hAnsiTheme="minorHAnsi" w:cstheme="minorHAnsi"/>
          <w:sz w:val="32"/>
          <w:szCs w:val="32"/>
        </w:rPr>
        <w:t>Informace pro občany jiných členských států EU o podmínkách hlasování ve volbách do Evropského parlamentu na území České republiky</w:t>
      </w:r>
    </w:p>
    <w:p w:rsidR="00E845AA" w:rsidRPr="00C95BE5" w:rsidRDefault="00E845AA" w:rsidP="00E845AA">
      <w:pPr>
        <w:widowControl/>
        <w:suppressAutoHyphens w:val="0"/>
        <w:autoSpaceDE w:val="0"/>
        <w:adjustRightInd w:val="0"/>
        <w:spacing w:before="252"/>
        <w:jc w:val="both"/>
        <w:textAlignment w:val="auto"/>
        <w:rPr>
          <w:rFonts w:asciiTheme="minorHAnsi" w:hAnsiTheme="minorHAnsi" w:cstheme="minorHAnsi"/>
          <w:color w:val="000000"/>
          <w:kern w:val="0"/>
          <w:sz w:val="22"/>
          <w:szCs w:val="22"/>
        </w:rPr>
      </w:pPr>
    </w:p>
    <w:p w:rsidR="00C95BE5" w:rsidRPr="00C95BE5" w:rsidRDefault="00C95BE5" w:rsidP="00C95BE5">
      <w:pPr>
        <w:widowControl/>
        <w:suppressAutoHyphens w:val="0"/>
        <w:autoSpaceDN/>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kern w:val="0"/>
          <w:sz w:val="22"/>
          <w:szCs w:val="22"/>
        </w:rPr>
        <w:t>Volby do Evropského parlamentu na území České republiky upravuje zákon č. 62/2003 </w:t>
      </w:r>
      <w:proofErr w:type="spellStart"/>
      <w:proofErr w:type="gramStart"/>
      <w:r w:rsidRPr="00C95BE5">
        <w:rPr>
          <w:rFonts w:asciiTheme="minorHAnsi" w:eastAsia="Times New Roman" w:hAnsiTheme="minorHAnsi" w:cstheme="minorHAnsi"/>
          <w:kern w:val="0"/>
          <w:sz w:val="22"/>
          <w:szCs w:val="22"/>
        </w:rPr>
        <w:t>Sb.,o</w:t>
      </w:r>
      <w:proofErr w:type="spellEnd"/>
      <w:r w:rsidRPr="00C95BE5">
        <w:rPr>
          <w:rFonts w:asciiTheme="minorHAnsi" w:eastAsia="Times New Roman" w:hAnsiTheme="minorHAnsi" w:cstheme="minorHAnsi"/>
          <w:kern w:val="0"/>
          <w:sz w:val="22"/>
          <w:szCs w:val="22"/>
        </w:rPr>
        <w:t xml:space="preserve"> volbách</w:t>
      </w:r>
      <w:proofErr w:type="gramEnd"/>
      <w:r w:rsidRPr="00C95BE5">
        <w:rPr>
          <w:rFonts w:asciiTheme="minorHAnsi" w:eastAsia="Times New Roman" w:hAnsiTheme="minorHAnsi" w:cstheme="minorHAnsi"/>
          <w:kern w:val="0"/>
          <w:sz w:val="22"/>
          <w:szCs w:val="22"/>
        </w:rPr>
        <w:t xml:space="preserve"> do Evropského parlamentu a o změně některých zákonů, ve znění po</w:t>
      </w:r>
      <w:r w:rsidRPr="00C95BE5">
        <w:rPr>
          <w:rFonts w:asciiTheme="minorHAnsi" w:eastAsia="Times New Roman" w:hAnsiTheme="minorHAnsi" w:cstheme="minorHAnsi"/>
          <w:kern w:val="0"/>
          <w:sz w:val="22"/>
          <w:szCs w:val="22"/>
        </w:rPr>
        <w:t>z</w:t>
      </w:r>
      <w:r w:rsidRPr="00C95BE5">
        <w:rPr>
          <w:rFonts w:asciiTheme="minorHAnsi" w:eastAsia="Times New Roman" w:hAnsiTheme="minorHAnsi" w:cstheme="minorHAnsi"/>
          <w:kern w:val="0"/>
          <w:sz w:val="22"/>
          <w:szCs w:val="22"/>
        </w:rPr>
        <w:t>dějších předpisů (dále jen „zákon“).</w:t>
      </w:r>
      <w:r w:rsidRPr="00C95BE5">
        <w:rPr>
          <w:rFonts w:asciiTheme="minorHAnsi" w:eastAsia="Times New Roman" w:hAnsiTheme="minorHAnsi" w:cstheme="minorHAnsi"/>
          <w:b/>
          <w:bCs/>
          <w:kern w:val="0"/>
          <w:sz w:val="22"/>
          <w:szCs w:val="22"/>
        </w:rPr>
        <w:t> </w:t>
      </w:r>
    </w:p>
    <w:p w:rsidR="00C95BE5" w:rsidRPr="00C95BE5" w:rsidRDefault="00C95BE5" w:rsidP="00C95BE5">
      <w:pPr>
        <w:widowControl/>
        <w:numPr>
          <w:ilvl w:val="0"/>
          <w:numId w:val="1"/>
        </w:numPr>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b/>
          <w:bCs/>
          <w:kern w:val="0"/>
          <w:sz w:val="22"/>
          <w:szCs w:val="22"/>
          <w:u w:val="single"/>
        </w:rPr>
        <w:t>Kdy se budou volby do Evropského parlamentu na území České republiky konat?</w:t>
      </w:r>
      <w:r w:rsidRPr="00C95BE5">
        <w:rPr>
          <w:rFonts w:asciiTheme="minorHAnsi" w:eastAsia="Times New Roman" w:hAnsiTheme="minorHAnsi" w:cstheme="minorHAnsi"/>
          <w:b/>
          <w:bCs/>
          <w:kern w:val="0"/>
          <w:sz w:val="22"/>
          <w:szCs w:val="22"/>
        </w:rPr>
        <w:t xml:space="preserve"> (§ 3 zákona)</w:t>
      </w:r>
      <w:r w:rsidRPr="00C95BE5">
        <w:rPr>
          <w:rFonts w:asciiTheme="minorHAnsi" w:eastAsia="Times New Roman" w:hAnsiTheme="minorHAnsi" w:cstheme="minorHAnsi"/>
          <w:kern w:val="0"/>
          <w:sz w:val="22"/>
          <w:szCs w:val="22"/>
        </w:rPr>
        <w:t xml:space="preserve"> </w:t>
      </w:r>
    </w:p>
    <w:p w:rsidR="00C95BE5" w:rsidRPr="00C95BE5" w:rsidRDefault="00C95BE5" w:rsidP="00C95BE5">
      <w:pPr>
        <w:widowControl/>
        <w:suppressAutoHyphens w:val="0"/>
        <w:autoSpaceDN/>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kern w:val="0"/>
          <w:sz w:val="22"/>
          <w:szCs w:val="22"/>
        </w:rPr>
        <w:t xml:space="preserve">Volby do Evropského parlamentu se budou na území České republiky konat ve dnech </w:t>
      </w:r>
      <w:r w:rsidRPr="00C95BE5">
        <w:rPr>
          <w:rFonts w:asciiTheme="minorHAnsi" w:eastAsia="Times New Roman" w:hAnsiTheme="minorHAnsi" w:cstheme="minorHAnsi"/>
          <w:b/>
          <w:bCs/>
          <w:kern w:val="0"/>
          <w:sz w:val="22"/>
          <w:szCs w:val="22"/>
        </w:rPr>
        <w:t>23. a 24. května 2014</w:t>
      </w:r>
      <w:r w:rsidRPr="00C95BE5">
        <w:rPr>
          <w:rFonts w:asciiTheme="minorHAnsi" w:eastAsia="Times New Roman" w:hAnsiTheme="minorHAnsi" w:cstheme="minorHAnsi"/>
          <w:kern w:val="0"/>
          <w:sz w:val="22"/>
          <w:szCs w:val="22"/>
        </w:rPr>
        <w:t>. Dne 23. května 2014 (pátek) se bude hlasovat od 14.00 hodin do 22.00 hodin a dne 24. května 2014 (sobota) se bude hlas</w:t>
      </w:r>
      <w:r w:rsidRPr="00C95BE5">
        <w:rPr>
          <w:rFonts w:asciiTheme="minorHAnsi" w:eastAsia="Times New Roman" w:hAnsiTheme="minorHAnsi" w:cstheme="minorHAnsi"/>
          <w:kern w:val="0"/>
          <w:sz w:val="22"/>
          <w:szCs w:val="22"/>
        </w:rPr>
        <w:t>o</w:t>
      </w:r>
      <w:r w:rsidRPr="00C95BE5">
        <w:rPr>
          <w:rFonts w:asciiTheme="minorHAnsi" w:eastAsia="Times New Roman" w:hAnsiTheme="minorHAnsi" w:cstheme="minorHAnsi"/>
          <w:kern w:val="0"/>
          <w:sz w:val="22"/>
          <w:szCs w:val="22"/>
        </w:rPr>
        <w:t>vat od 8.00 hodin do 14.00 hodin. </w:t>
      </w:r>
    </w:p>
    <w:p w:rsidR="00C95BE5" w:rsidRPr="00C95BE5" w:rsidRDefault="00C95BE5" w:rsidP="00C95BE5">
      <w:pPr>
        <w:widowControl/>
        <w:numPr>
          <w:ilvl w:val="0"/>
          <w:numId w:val="2"/>
        </w:numPr>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b/>
          <w:bCs/>
          <w:kern w:val="0"/>
          <w:sz w:val="22"/>
          <w:szCs w:val="22"/>
          <w:u w:val="single"/>
        </w:rPr>
        <w:t>Za jakých podmínek má občan jiného členského státu EU právo hlasovat ve volbách do Evropského parl</w:t>
      </w:r>
      <w:r w:rsidRPr="00C95BE5">
        <w:rPr>
          <w:rFonts w:asciiTheme="minorHAnsi" w:eastAsia="Times New Roman" w:hAnsiTheme="minorHAnsi" w:cstheme="minorHAnsi"/>
          <w:b/>
          <w:bCs/>
          <w:kern w:val="0"/>
          <w:sz w:val="22"/>
          <w:szCs w:val="22"/>
          <w:u w:val="single"/>
        </w:rPr>
        <w:t>a</w:t>
      </w:r>
      <w:r w:rsidRPr="00C95BE5">
        <w:rPr>
          <w:rFonts w:asciiTheme="minorHAnsi" w:eastAsia="Times New Roman" w:hAnsiTheme="minorHAnsi" w:cstheme="minorHAnsi"/>
          <w:b/>
          <w:bCs/>
          <w:kern w:val="0"/>
          <w:sz w:val="22"/>
          <w:szCs w:val="22"/>
          <w:u w:val="single"/>
        </w:rPr>
        <w:t>mentu na území České republiky?</w:t>
      </w:r>
      <w:r w:rsidRPr="00C95BE5">
        <w:rPr>
          <w:rFonts w:asciiTheme="minorHAnsi" w:eastAsia="Times New Roman" w:hAnsiTheme="minorHAnsi" w:cstheme="minorHAnsi"/>
          <w:b/>
          <w:bCs/>
          <w:kern w:val="0"/>
          <w:sz w:val="22"/>
          <w:szCs w:val="22"/>
        </w:rPr>
        <w:t xml:space="preserve"> (§ 5 zákona)</w:t>
      </w:r>
      <w:r w:rsidRPr="00C95BE5">
        <w:rPr>
          <w:rFonts w:asciiTheme="minorHAnsi" w:eastAsia="Times New Roman" w:hAnsiTheme="minorHAnsi" w:cstheme="minorHAnsi"/>
          <w:kern w:val="0"/>
          <w:sz w:val="22"/>
          <w:szCs w:val="22"/>
        </w:rPr>
        <w:t xml:space="preserve"> </w:t>
      </w:r>
    </w:p>
    <w:p w:rsidR="00C95BE5" w:rsidRPr="00C95BE5" w:rsidRDefault="00C95BE5" w:rsidP="00C95BE5">
      <w:pPr>
        <w:widowControl/>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kern w:val="0"/>
          <w:sz w:val="22"/>
          <w:szCs w:val="22"/>
        </w:rPr>
        <w:t>Občan jiného členského státu EU má právo hlasovat ve volbách do Evropského parlamentu na území České republiky za předpokladu, že</w:t>
      </w:r>
    </w:p>
    <w:p w:rsidR="00C95BE5" w:rsidRPr="00C95BE5" w:rsidRDefault="00C95BE5" w:rsidP="00C95BE5">
      <w:pPr>
        <w:widowControl/>
        <w:numPr>
          <w:ilvl w:val="0"/>
          <w:numId w:val="3"/>
        </w:numPr>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kern w:val="0"/>
          <w:sz w:val="22"/>
          <w:szCs w:val="22"/>
        </w:rPr>
        <w:t xml:space="preserve">nejpozději druhý den voleb dosáhl věku 18 let, </w:t>
      </w:r>
      <w:r w:rsidRPr="00C95BE5">
        <w:rPr>
          <w:rFonts w:asciiTheme="minorHAnsi" w:eastAsia="Times New Roman" w:hAnsiTheme="minorHAnsi" w:cstheme="minorHAnsi"/>
          <w:kern w:val="0"/>
          <w:sz w:val="22"/>
          <w:szCs w:val="22"/>
        </w:rPr>
        <w:br/>
        <w:t xml:space="preserve">  </w:t>
      </w:r>
    </w:p>
    <w:p w:rsidR="00C95BE5" w:rsidRPr="00C95BE5" w:rsidRDefault="00C95BE5" w:rsidP="00C95BE5">
      <w:pPr>
        <w:widowControl/>
        <w:numPr>
          <w:ilvl w:val="0"/>
          <w:numId w:val="3"/>
        </w:numPr>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kern w:val="0"/>
          <w:sz w:val="22"/>
          <w:szCs w:val="22"/>
        </w:rPr>
        <w:t>je po dobu nejméně 45 dnů přihlášen k trvalému pobytu nebo přechodnému pobytu na území České republ</w:t>
      </w:r>
      <w:r w:rsidRPr="00C95BE5">
        <w:rPr>
          <w:rFonts w:asciiTheme="minorHAnsi" w:eastAsia="Times New Roman" w:hAnsiTheme="minorHAnsi" w:cstheme="minorHAnsi"/>
          <w:kern w:val="0"/>
          <w:sz w:val="22"/>
          <w:szCs w:val="22"/>
        </w:rPr>
        <w:t>i</w:t>
      </w:r>
      <w:r w:rsidRPr="00C95BE5">
        <w:rPr>
          <w:rFonts w:asciiTheme="minorHAnsi" w:eastAsia="Times New Roman" w:hAnsiTheme="minorHAnsi" w:cstheme="minorHAnsi"/>
          <w:kern w:val="0"/>
          <w:sz w:val="22"/>
          <w:szCs w:val="22"/>
        </w:rPr>
        <w:t>ky (tj. nejméně od 9. dubna 2014),</w:t>
      </w:r>
    </w:p>
    <w:p w:rsidR="00C95BE5" w:rsidRPr="00C95BE5" w:rsidRDefault="00C95BE5" w:rsidP="00C95BE5">
      <w:pPr>
        <w:widowControl/>
        <w:numPr>
          <w:ilvl w:val="0"/>
          <w:numId w:val="3"/>
        </w:numPr>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kern w:val="0"/>
          <w:sz w:val="22"/>
          <w:szCs w:val="22"/>
        </w:rPr>
        <w:t>nevznikla u něj překážka ve výkonu volebního práva a</w:t>
      </w:r>
    </w:p>
    <w:p w:rsidR="00C95BE5" w:rsidRPr="00C95BE5" w:rsidRDefault="00C95BE5" w:rsidP="00C95BE5">
      <w:pPr>
        <w:widowControl/>
        <w:numPr>
          <w:ilvl w:val="0"/>
          <w:numId w:val="4"/>
        </w:numPr>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kern w:val="0"/>
          <w:sz w:val="22"/>
          <w:szCs w:val="22"/>
        </w:rPr>
        <w:t>je zapsán v seznamu voličů pro volby do Evropského parlamentu.</w:t>
      </w:r>
    </w:p>
    <w:p w:rsidR="00C95BE5" w:rsidRPr="00C95BE5" w:rsidRDefault="00C95BE5" w:rsidP="00C95BE5">
      <w:pPr>
        <w:widowControl/>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kern w:val="0"/>
          <w:sz w:val="22"/>
          <w:szCs w:val="22"/>
        </w:rPr>
        <w:t> Překážkou ve výkonu volebního práva, pro kterou nelze hlasovat, je zákonem stanovené omezení osobní svobody z důvodu ochrany zdraví lidu nebo omezení svéprávnosti k výkonu volebního práva.</w:t>
      </w:r>
    </w:p>
    <w:p w:rsidR="00C95BE5" w:rsidRPr="00C95BE5" w:rsidRDefault="00C95BE5" w:rsidP="00C95BE5">
      <w:pPr>
        <w:widowControl/>
        <w:numPr>
          <w:ilvl w:val="0"/>
          <w:numId w:val="5"/>
        </w:numPr>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b/>
          <w:bCs/>
          <w:kern w:val="0"/>
          <w:sz w:val="22"/>
          <w:szCs w:val="22"/>
          <w:u w:val="single"/>
        </w:rPr>
        <w:t>Kdo vede seznam voličů pro volby do Evropského parlamentu na území České republiky?</w:t>
      </w:r>
      <w:r w:rsidRPr="00C95BE5">
        <w:rPr>
          <w:rFonts w:asciiTheme="minorHAnsi" w:eastAsia="Times New Roman" w:hAnsiTheme="minorHAnsi" w:cstheme="minorHAnsi"/>
          <w:b/>
          <w:bCs/>
          <w:kern w:val="0"/>
          <w:sz w:val="22"/>
          <w:szCs w:val="22"/>
        </w:rPr>
        <w:t xml:space="preserve"> (§ 27 a 28 zák</w:t>
      </w:r>
      <w:r w:rsidRPr="00C95BE5">
        <w:rPr>
          <w:rFonts w:asciiTheme="minorHAnsi" w:eastAsia="Times New Roman" w:hAnsiTheme="minorHAnsi" w:cstheme="minorHAnsi"/>
          <w:b/>
          <w:bCs/>
          <w:kern w:val="0"/>
          <w:sz w:val="22"/>
          <w:szCs w:val="22"/>
        </w:rPr>
        <w:t>o</w:t>
      </w:r>
      <w:r w:rsidRPr="00C95BE5">
        <w:rPr>
          <w:rFonts w:asciiTheme="minorHAnsi" w:eastAsia="Times New Roman" w:hAnsiTheme="minorHAnsi" w:cstheme="minorHAnsi"/>
          <w:b/>
          <w:bCs/>
          <w:kern w:val="0"/>
          <w:sz w:val="22"/>
          <w:szCs w:val="22"/>
        </w:rPr>
        <w:t>na)</w:t>
      </w:r>
      <w:r w:rsidRPr="00C95BE5">
        <w:rPr>
          <w:rFonts w:asciiTheme="minorHAnsi" w:eastAsia="Times New Roman" w:hAnsiTheme="minorHAnsi" w:cstheme="minorHAnsi"/>
          <w:kern w:val="0"/>
          <w:sz w:val="22"/>
          <w:szCs w:val="22"/>
        </w:rPr>
        <w:t xml:space="preserve"> </w:t>
      </w:r>
    </w:p>
    <w:p w:rsidR="00C95BE5" w:rsidRPr="00C95BE5" w:rsidRDefault="00C95BE5" w:rsidP="00C95BE5">
      <w:pPr>
        <w:widowControl/>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kern w:val="0"/>
          <w:sz w:val="22"/>
          <w:szCs w:val="22"/>
        </w:rPr>
        <w:t>Seznam voličů pro volby do Evropského parlamentu vede obecní úřad, městský úřad, úřad městyse, magistrát stat</w:t>
      </w:r>
      <w:r w:rsidRPr="00C95BE5">
        <w:rPr>
          <w:rFonts w:asciiTheme="minorHAnsi" w:eastAsia="Times New Roman" w:hAnsiTheme="minorHAnsi" w:cstheme="minorHAnsi"/>
          <w:kern w:val="0"/>
          <w:sz w:val="22"/>
          <w:szCs w:val="22"/>
        </w:rPr>
        <w:t>u</w:t>
      </w:r>
      <w:r w:rsidRPr="00C95BE5">
        <w:rPr>
          <w:rFonts w:asciiTheme="minorHAnsi" w:eastAsia="Times New Roman" w:hAnsiTheme="minorHAnsi" w:cstheme="minorHAnsi"/>
          <w:kern w:val="0"/>
          <w:sz w:val="22"/>
          <w:szCs w:val="22"/>
        </w:rPr>
        <w:t>tárního města, které není územně členěno, úřad městské části nebo městského obvodu (dále jen „obecní úřad“). Tento seznam sestavuje obecní úřad pro každé volby do Evropského parlamentu postupem daným zákonem. Občan jiného členského státu EU je do tohoto seznamu zapsán, jestliže</w:t>
      </w:r>
    </w:p>
    <w:p w:rsidR="00C95BE5" w:rsidRPr="00C95BE5" w:rsidRDefault="00C95BE5" w:rsidP="00C95BE5">
      <w:pPr>
        <w:widowControl/>
        <w:numPr>
          <w:ilvl w:val="0"/>
          <w:numId w:val="6"/>
        </w:numPr>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kern w:val="0"/>
          <w:sz w:val="22"/>
          <w:szCs w:val="22"/>
        </w:rPr>
        <w:t>o zápis do seznamu voličů pro volby do Evropského parlamentu na území České republiky požádá,</w:t>
      </w:r>
    </w:p>
    <w:p w:rsidR="00C95BE5" w:rsidRPr="00C95BE5" w:rsidRDefault="00C95BE5" w:rsidP="00C95BE5">
      <w:pPr>
        <w:widowControl/>
        <w:numPr>
          <w:ilvl w:val="0"/>
          <w:numId w:val="6"/>
        </w:numPr>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kern w:val="0"/>
          <w:sz w:val="22"/>
          <w:szCs w:val="22"/>
        </w:rPr>
        <w:t>o zápis do seznamu voličů pro volby do Evropského parlamentu na území České republiky požádal již při m</w:t>
      </w:r>
      <w:r w:rsidRPr="00C95BE5">
        <w:rPr>
          <w:rFonts w:asciiTheme="minorHAnsi" w:eastAsia="Times New Roman" w:hAnsiTheme="minorHAnsi" w:cstheme="minorHAnsi"/>
          <w:kern w:val="0"/>
          <w:sz w:val="22"/>
          <w:szCs w:val="22"/>
        </w:rPr>
        <w:t>i</w:t>
      </w:r>
      <w:r w:rsidRPr="00C95BE5">
        <w:rPr>
          <w:rFonts w:asciiTheme="minorHAnsi" w:eastAsia="Times New Roman" w:hAnsiTheme="minorHAnsi" w:cstheme="minorHAnsi"/>
          <w:kern w:val="0"/>
          <w:sz w:val="22"/>
          <w:szCs w:val="22"/>
        </w:rPr>
        <w:t>nulých volbách do Evropského parlamentu v roce 2009 nebo 2004 a od té doby nepožádal o vyškrtnutí z tohoto seznamu a stále splňuje podmínky pro výkon práva volit,</w:t>
      </w:r>
    </w:p>
    <w:p w:rsidR="00C95BE5" w:rsidRPr="00C95BE5" w:rsidRDefault="00C95BE5" w:rsidP="00C95BE5">
      <w:pPr>
        <w:widowControl/>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kern w:val="0"/>
          <w:sz w:val="22"/>
          <w:szCs w:val="22"/>
        </w:rPr>
        <w:t>je veden v dodatku stálého seznamu voličů pro účely voleb do zastupitelstev obcí a u obecního úřadu, u kterého je v dodatku stálého seznamu voličů veden, podá žádost o přenesení svých údajů z dodatku stálého seznamu voličů do seznamu voličů pro volby do Evropského parlamentu. </w:t>
      </w:r>
    </w:p>
    <w:p w:rsidR="00C95BE5" w:rsidRPr="00C95BE5" w:rsidRDefault="00C95BE5" w:rsidP="00C95BE5">
      <w:pPr>
        <w:widowControl/>
        <w:numPr>
          <w:ilvl w:val="0"/>
          <w:numId w:val="6"/>
        </w:numPr>
        <w:suppressAutoHyphens w:val="0"/>
        <w:autoSpaceDN/>
        <w:spacing w:before="100" w:beforeAutospacing="1" w:after="100" w:afterAutospacing="1"/>
        <w:ind w:left="714" w:hanging="357"/>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b/>
          <w:bCs/>
          <w:kern w:val="0"/>
          <w:sz w:val="22"/>
          <w:szCs w:val="22"/>
          <w:u w:val="single"/>
        </w:rPr>
        <w:t>Jak a do kdy požádat o zápis do seznamu voličů pro volby do Evropského  parlamentu?</w:t>
      </w:r>
      <w:r w:rsidRPr="00C95BE5">
        <w:rPr>
          <w:rFonts w:asciiTheme="minorHAnsi" w:eastAsia="Times New Roman" w:hAnsiTheme="minorHAnsi" w:cstheme="minorHAnsi"/>
          <w:b/>
          <w:bCs/>
          <w:kern w:val="0"/>
          <w:sz w:val="22"/>
          <w:szCs w:val="22"/>
        </w:rPr>
        <w:t xml:space="preserve"> (§ 29 zákona)</w:t>
      </w:r>
      <w:r w:rsidRPr="00C95BE5">
        <w:rPr>
          <w:rFonts w:asciiTheme="minorHAnsi" w:eastAsia="Times New Roman" w:hAnsiTheme="minorHAnsi" w:cstheme="minorHAnsi"/>
          <w:kern w:val="0"/>
          <w:sz w:val="22"/>
          <w:szCs w:val="22"/>
        </w:rPr>
        <w:br/>
      </w:r>
      <w:r w:rsidRPr="00C95BE5">
        <w:rPr>
          <w:rFonts w:asciiTheme="minorHAnsi" w:eastAsia="Times New Roman" w:hAnsiTheme="minorHAnsi" w:cstheme="minorHAnsi"/>
          <w:kern w:val="0"/>
          <w:sz w:val="22"/>
          <w:szCs w:val="22"/>
        </w:rPr>
        <w:br/>
      </w:r>
      <w:r w:rsidRPr="00C95BE5">
        <w:rPr>
          <w:rFonts w:asciiTheme="minorHAnsi" w:eastAsia="Times New Roman" w:hAnsiTheme="minorHAnsi" w:cstheme="minorHAnsi"/>
          <w:b/>
          <w:bCs/>
          <w:kern w:val="0"/>
          <w:sz w:val="22"/>
          <w:szCs w:val="22"/>
        </w:rPr>
        <w:t xml:space="preserve">1)  </w:t>
      </w:r>
      <w:r w:rsidRPr="00C95BE5">
        <w:rPr>
          <w:rFonts w:asciiTheme="minorHAnsi" w:eastAsia="Times New Roman" w:hAnsiTheme="minorHAnsi" w:cstheme="minorHAnsi"/>
          <w:kern w:val="0"/>
          <w:sz w:val="22"/>
          <w:szCs w:val="22"/>
          <w:highlight w:val="cyan"/>
        </w:rPr>
        <w:t>Občan jiného členského státu EU</w:t>
      </w:r>
      <w:r w:rsidRPr="00C95BE5">
        <w:rPr>
          <w:rFonts w:asciiTheme="minorHAnsi" w:eastAsia="Times New Roman" w:hAnsiTheme="minorHAnsi" w:cstheme="minorHAnsi"/>
          <w:kern w:val="0"/>
          <w:sz w:val="22"/>
          <w:szCs w:val="22"/>
        </w:rPr>
        <w:t xml:space="preserve">, který má právo volit ve volbách do Evropského parlamentu na území České republiky, projeví svou vůli hlasovat v těchto volbách na území České republiky tím, že </w:t>
      </w:r>
      <w:r w:rsidRPr="00C95BE5">
        <w:rPr>
          <w:rFonts w:asciiTheme="minorHAnsi" w:eastAsia="Times New Roman" w:hAnsiTheme="minorHAnsi" w:cstheme="minorHAnsi"/>
          <w:b/>
          <w:bCs/>
          <w:kern w:val="0"/>
          <w:sz w:val="22"/>
          <w:szCs w:val="22"/>
          <w:highlight w:val="cyan"/>
        </w:rPr>
        <w:t>podá u obecn</w:t>
      </w:r>
      <w:r w:rsidRPr="00C95BE5">
        <w:rPr>
          <w:rFonts w:asciiTheme="minorHAnsi" w:eastAsia="Times New Roman" w:hAnsiTheme="minorHAnsi" w:cstheme="minorHAnsi"/>
          <w:b/>
          <w:bCs/>
          <w:kern w:val="0"/>
          <w:sz w:val="22"/>
          <w:szCs w:val="22"/>
          <w:highlight w:val="cyan"/>
        </w:rPr>
        <w:t>í</w:t>
      </w:r>
      <w:r w:rsidRPr="00C95BE5">
        <w:rPr>
          <w:rFonts w:asciiTheme="minorHAnsi" w:eastAsia="Times New Roman" w:hAnsiTheme="minorHAnsi" w:cstheme="minorHAnsi"/>
          <w:b/>
          <w:bCs/>
          <w:kern w:val="0"/>
          <w:sz w:val="22"/>
          <w:szCs w:val="22"/>
          <w:highlight w:val="cyan"/>
        </w:rPr>
        <w:t xml:space="preserve">ho úřadu, v jehož správním obvodu je přihlášen k trvalému pobytu nebo k přechodnému pobytu na území České republiky, nejpozději 40 dnů přede dnem voleb, tj. nejpozději 13. dubna 2014 do 16.00 hodin, </w:t>
      </w:r>
      <w:r w:rsidRPr="00C95BE5">
        <w:rPr>
          <w:rFonts w:asciiTheme="minorHAnsi" w:eastAsia="Times New Roman" w:hAnsiTheme="minorHAnsi" w:cstheme="minorHAnsi"/>
          <w:b/>
          <w:bCs/>
          <w:kern w:val="0"/>
          <w:sz w:val="22"/>
          <w:szCs w:val="22"/>
          <w:highlight w:val="cyan"/>
          <w:u w:val="single"/>
        </w:rPr>
        <w:t>ž</w:t>
      </w:r>
      <w:r w:rsidRPr="00C95BE5">
        <w:rPr>
          <w:rFonts w:asciiTheme="minorHAnsi" w:eastAsia="Times New Roman" w:hAnsiTheme="minorHAnsi" w:cstheme="minorHAnsi"/>
          <w:b/>
          <w:bCs/>
          <w:kern w:val="0"/>
          <w:sz w:val="22"/>
          <w:szCs w:val="22"/>
          <w:highlight w:val="cyan"/>
          <w:u w:val="single"/>
        </w:rPr>
        <w:t>á</w:t>
      </w:r>
      <w:r w:rsidRPr="00C95BE5">
        <w:rPr>
          <w:rFonts w:asciiTheme="minorHAnsi" w:eastAsia="Times New Roman" w:hAnsiTheme="minorHAnsi" w:cstheme="minorHAnsi"/>
          <w:b/>
          <w:bCs/>
          <w:kern w:val="0"/>
          <w:sz w:val="22"/>
          <w:szCs w:val="22"/>
          <w:highlight w:val="cyan"/>
          <w:u w:val="single"/>
        </w:rPr>
        <w:t>dost o zápis do seznamu voličů pro volby do Evropského parlamentu</w:t>
      </w:r>
      <w:r w:rsidRPr="00C95BE5">
        <w:rPr>
          <w:rFonts w:asciiTheme="minorHAnsi" w:eastAsia="Times New Roman" w:hAnsiTheme="minorHAnsi" w:cstheme="minorHAnsi"/>
          <w:kern w:val="0"/>
          <w:sz w:val="22"/>
          <w:szCs w:val="22"/>
        </w:rPr>
        <w:t xml:space="preserve">; to neplatí v případě, že občan jiného členského státu EU požádal o zápis do seznamu voličů pro volby do Evropského parlamentu na území České </w:t>
      </w:r>
      <w:r w:rsidRPr="00C95BE5">
        <w:rPr>
          <w:rFonts w:asciiTheme="minorHAnsi" w:eastAsia="Times New Roman" w:hAnsiTheme="minorHAnsi" w:cstheme="minorHAnsi"/>
          <w:kern w:val="0"/>
          <w:sz w:val="22"/>
          <w:szCs w:val="22"/>
        </w:rPr>
        <w:lastRenderedPageBreak/>
        <w:t>republiky již při minulých volbách do Evropského parlamentu v roce 2009 nebo 2004 a od té doby nepožádal o vyškrtnutí z tohoto seznamu a stále splňuje podmínky pro výkon práva volit ve volbách do Evropského pa</w:t>
      </w:r>
      <w:r w:rsidRPr="00C95BE5">
        <w:rPr>
          <w:rFonts w:asciiTheme="minorHAnsi" w:eastAsia="Times New Roman" w:hAnsiTheme="minorHAnsi" w:cstheme="minorHAnsi"/>
          <w:kern w:val="0"/>
          <w:sz w:val="22"/>
          <w:szCs w:val="22"/>
        </w:rPr>
        <w:t>r</w:t>
      </w:r>
      <w:r w:rsidRPr="00C95BE5">
        <w:rPr>
          <w:rFonts w:asciiTheme="minorHAnsi" w:eastAsia="Times New Roman" w:hAnsiTheme="minorHAnsi" w:cstheme="minorHAnsi"/>
          <w:kern w:val="0"/>
          <w:sz w:val="22"/>
          <w:szCs w:val="22"/>
        </w:rPr>
        <w:t>lamentu na území České republiky (těmto voličům se doporučuje, aby si svůj zápis ověřili na příslušném obecním úřadě).</w:t>
      </w:r>
      <w:r w:rsidRPr="00C95BE5">
        <w:rPr>
          <w:rFonts w:asciiTheme="minorHAnsi" w:eastAsia="Times New Roman" w:hAnsiTheme="minorHAnsi" w:cstheme="minorHAnsi"/>
          <w:kern w:val="0"/>
          <w:sz w:val="22"/>
          <w:szCs w:val="22"/>
        </w:rPr>
        <w:br/>
      </w:r>
      <w:r w:rsidRPr="00C95BE5">
        <w:rPr>
          <w:rFonts w:asciiTheme="minorHAnsi" w:eastAsia="Times New Roman" w:hAnsiTheme="minorHAnsi" w:cstheme="minorHAnsi"/>
          <w:kern w:val="0"/>
          <w:sz w:val="22"/>
          <w:szCs w:val="22"/>
        </w:rPr>
        <w:br/>
      </w:r>
      <w:r w:rsidRPr="00C95BE5">
        <w:rPr>
          <w:rFonts w:asciiTheme="minorHAnsi" w:eastAsia="Times New Roman" w:hAnsiTheme="minorHAnsi" w:cstheme="minorHAnsi"/>
          <w:b/>
          <w:bCs/>
          <w:kern w:val="0"/>
          <w:sz w:val="22"/>
          <w:szCs w:val="22"/>
        </w:rPr>
        <w:t xml:space="preserve">2) </w:t>
      </w:r>
      <w:r w:rsidRPr="00C95BE5">
        <w:rPr>
          <w:rFonts w:asciiTheme="minorHAnsi" w:eastAsia="Times New Roman" w:hAnsiTheme="minorHAnsi" w:cstheme="minorHAnsi"/>
          <w:kern w:val="0"/>
          <w:sz w:val="22"/>
          <w:szCs w:val="22"/>
          <w:highlight w:val="cyan"/>
        </w:rPr>
        <w:t>Občan jiného členského státu EU</w:t>
      </w:r>
      <w:r w:rsidRPr="00C95BE5">
        <w:rPr>
          <w:rFonts w:asciiTheme="minorHAnsi" w:eastAsia="Times New Roman" w:hAnsiTheme="minorHAnsi" w:cstheme="minorHAnsi"/>
          <w:kern w:val="0"/>
          <w:sz w:val="22"/>
          <w:szCs w:val="22"/>
        </w:rPr>
        <w:t>, který je veden v dodatku stálého seznamu voličů pro účely voleb do z</w:t>
      </w:r>
      <w:r w:rsidRPr="00C95BE5">
        <w:rPr>
          <w:rFonts w:asciiTheme="minorHAnsi" w:eastAsia="Times New Roman" w:hAnsiTheme="minorHAnsi" w:cstheme="minorHAnsi"/>
          <w:kern w:val="0"/>
          <w:sz w:val="22"/>
          <w:szCs w:val="22"/>
        </w:rPr>
        <w:t>a</w:t>
      </w:r>
      <w:r w:rsidRPr="00C95BE5">
        <w:rPr>
          <w:rFonts w:asciiTheme="minorHAnsi" w:eastAsia="Times New Roman" w:hAnsiTheme="minorHAnsi" w:cstheme="minorHAnsi"/>
          <w:kern w:val="0"/>
          <w:sz w:val="22"/>
          <w:szCs w:val="22"/>
        </w:rPr>
        <w:t>stupitelstev obcí na území České republiky, podá u obe</w:t>
      </w:r>
      <w:r w:rsidRPr="00C95BE5">
        <w:rPr>
          <w:rFonts w:asciiTheme="minorHAnsi" w:eastAsia="Times New Roman" w:hAnsiTheme="minorHAnsi" w:cstheme="minorHAnsi"/>
          <w:kern w:val="0"/>
          <w:sz w:val="22"/>
          <w:szCs w:val="22"/>
        </w:rPr>
        <w:t>c</w:t>
      </w:r>
      <w:r w:rsidRPr="00C95BE5">
        <w:rPr>
          <w:rFonts w:asciiTheme="minorHAnsi" w:eastAsia="Times New Roman" w:hAnsiTheme="minorHAnsi" w:cstheme="minorHAnsi"/>
          <w:kern w:val="0"/>
          <w:sz w:val="22"/>
          <w:szCs w:val="22"/>
        </w:rPr>
        <w:t xml:space="preserve">ního úřadu, u kterého je v dodatku stálého seznamu voličů veden, </w:t>
      </w:r>
      <w:r w:rsidRPr="00C95BE5">
        <w:rPr>
          <w:rFonts w:asciiTheme="minorHAnsi" w:eastAsia="Times New Roman" w:hAnsiTheme="minorHAnsi" w:cstheme="minorHAnsi"/>
          <w:b/>
          <w:bCs/>
          <w:kern w:val="0"/>
          <w:sz w:val="22"/>
          <w:szCs w:val="22"/>
          <w:highlight w:val="cyan"/>
          <w:u w:val="single"/>
        </w:rPr>
        <w:t>žádost o přenesení svých údajů z dodatku stálého seznamu voličů do seznamu voličů pro vo</w:t>
      </w:r>
      <w:r w:rsidRPr="00C95BE5">
        <w:rPr>
          <w:rFonts w:asciiTheme="minorHAnsi" w:eastAsia="Times New Roman" w:hAnsiTheme="minorHAnsi" w:cstheme="minorHAnsi"/>
          <w:b/>
          <w:bCs/>
          <w:kern w:val="0"/>
          <w:sz w:val="22"/>
          <w:szCs w:val="22"/>
          <w:highlight w:val="cyan"/>
          <w:u w:val="single"/>
        </w:rPr>
        <w:t>l</w:t>
      </w:r>
      <w:r w:rsidRPr="00C95BE5">
        <w:rPr>
          <w:rFonts w:asciiTheme="minorHAnsi" w:eastAsia="Times New Roman" w:hAnsiTheme="minorHAnsi" w:cstheme="minorHAnsi"/>
          <w:b/>
          <w:bCs/>
          <w:kern w:val="0"/>
          <w:sz w:val="22"/>
          <w:szCs w:val="22"/>
          <w:highlight w:val="cyan"/>
          <w:u w:val="single"/>
        </w:rPr>
        <w:t>by do Evropského parlamentu</w:t>
      </w:r>
      <w:r w:rsidRPr="00C95BE5">
        <w:rPr>
          <w:rFonts w:asciiTheme="minorHAnsi" w:eastAsia="Times New Roman" w:hAnsiTheme="minorHAnsi" w:cstheme="minorHAnsi"/>
          <w:kern w:val="0"/>
          <w:sz w:val="22"/>
          <w:szCs w:val="22"/>
        </w:rPr>
        <w:t xml:space="preserve">; tuto žádost je třeba podat nejpozději 40 dnů přede dnem voleb, tj. nejpozději 13. dubna 2014 do 16.00 hodin. </w:t>
      </w:r>
    </w:p>
    <w:p w:rsidR="00C95BE5" w:rsidRPr="00C95BE5" w:rsidRDefault="00C95BE5" w:rsidP="00C95BE5">
      <w:pPr>
        <w:widowControl/>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kern w:val="0"/>
          <w:sz w:val="22"/>
          <w:szCs w:val="22"/>
        </w:rPr>
        <w:t>Žádosti podle odstavce 1) i 2) je nutné podávat osobně. Při podání žádosti se občan jiného členského státu EU prok</w:t>
      </w:r>
      <w:r w:rsidRPr="00C95BE5">
        <w:rPr>
          <w:rFonts w:asciiTheme="minorHAnsi" w:eastAsia="Times New Roman" w:hAnsiTheme="minorHAnsi" w:cstheme="minorHAnsi"/>
          <w:kern w:val="0"/>
          <w:sz w:val="22"/>
          <w:szCs w:val="22"/>
        </w:rPr>
        <w:t>á</w:t>
      </w:r>
      <w:r w:rsidRPr="00C95BE5">
        <w:rPr>
          <w:rFonts w:asciiTheme="minorHAnsi" w:eastAsia="Times New Roman" w:hAnsiTheme="minorHAnsi" w:cstheme="minorHAnsi"/>
          <w:kern w:val="0"/>
          <w:sz w:val="22"/>
          <w:szCs w:val="22"/>
        </w:rPr>
        <w:t>že platným průkazem totožnosti. Obecní úřad žadatele o zápis do seznamu voličů pro volby do Evropského parl</w:t>
      </w:r>
      <w:r w:rsidRPr="00C95BE5">
        <w:rPr>
          <w:rFonts w:asciiTheme="minorHAnsi" w:eastAsia="Times New Roman" w:hAnsiTheme="minorHAnsi" w:cstheme="minorHAnsi"/>
          <w:kern w:val="0"/>
          <w:sz w:val="22"/>
          <w:szCs w:val="22"/>
        </w:rPr>
        <w:t>a</w:t>
      </w:r>
      <w:r w:rsidRPr="00C95BE5">
        <w:rPr>
          <w:rFonts w:asciiTheme="minorHAnsi" w:eastAsia="Times New Roman" w:hAnsiTheme="minorHAnsi" w:cstheme="minorHAnsi"/>
          <w:kern w:val="0"/>
          <w:sz w:val="22"/>
          <w:szCs w:val="22"/>
        </w:rPr>
        <w:t>mentu nejpozději 15 dnů přede dnem voleb, tj</w:t>
      </w:r>
      <w:r w:rsidRPr="00C95BE5">
        <w:rPr>
          <w:rFonts w:asciiTheme="minorHAnsi" w:eastAsia="Times New Roman" w:hAnsiTheme="minorHAnsi" w:cstheme="minorHAnsi"/>
          <w:kern w:val="0"/>
          <w:sz w:val="22"/>
          <w:szCs w:val="22"/>
          <w:highlight w:val="cyan"/>
        </w:rPr>
        <w:t>. do 8. května 2014</w:t>
      </w:r>
      <w:r w:rsidRPr="00C95BE5">
        <w:rPr>
          <w:rFonts w:asciiTheme="minorHAnsi" w:eastAsia="Times New Roman" w:hAnsiTheme="minorHAnsi" w:cstheme="minorHAnsi"/>
          <w:kern w:val="0"/>
          <w:sz w:val="22"/>
          <w:szCs w:val="22"/>
        </w:rPr>
        <w:t>, informuje o tom, jak byla jeho žádost vyřízena. </w:t>
      </w:r>
    </w:p>
    <w:p w:rsidR="00C95BE5" w:rsidRPr="00C95BE5" w:rsidRDefault="00C95BE5" w:rsidP="00C95BE5">
      <w:pPr>
        <w:widowControl/>
        <w:numPr>
          <w:ilvl w:val="0"/>
          <w:numId w:val="7"/>
        </w:numPr>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b/>
          <w:bCs/>
          <w:kern w:val="0"/>
          <w:sz w:val="22"/>
          <w:szCs w:val="22"/>
          <w:u w:val="single"/>
        </w:rPr>
        <w:t>Co musí být k žádosti o zapsání do seznamu voličů pro volby do Evropského parlamentu připojeno?</w:t>
      </w:r>
      <w:r w:rsidRPr="00C95BE5">
        <w:rPr>
          <w:rFonts w:asciiTheme="minorHAnsi" w:eastAsia="Times New Roman" w:hAnsiTheme="minorHAnsi" w:cstheme="minorHAnsi"/>
          <w:b/>
          <w:bCs/>
          <w:kern w:val="0"/>
          <w:sz w:val="22"/>
          <w:szCs w:val="22"/>
        </w:rPr>
        <w:t xml:space="preserve"> (§ 29 zákona)</w:t>
      </w:r>
      <w:r w:rsidRPr="00C95BE5">
        <w:rPr>
          <w:rFonts w:asciiTheme="minorHAnsi" w:eastAsia="Times New Roman" w:hAnsiTheme="minorHAnsi" w:cstheme="minorHAnsi"/>
          <w:kern w:val="0"/>
          <w:sz w:val="22"/>
          <w:szCs w:val="22"/>
        </w:rPr>
        <w:t xml:space="preserve"> </w:t>
      </w:r>
    </w:p>
    <w:p w:rsidR="00C95BE5" w:rsidRPr="00C95BE5" w:rsidRDefault="00C95BE5" w:rsidP="00C95BE5">
      <w:pPr>
        <w:widowControl/>
        <w:suppressAutoHyphens w:val="0"/>
        <w:autoSpaceDN/>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kern w:val="0"/>
          <w:sz w:val="22"/>
          <w:szCs w:val="22"/>
        </w:rPr>
        <w:t> K žádosti o zápis do seznamu voličů pro volby do Evropského parlamentu a k žádosti o přenesení údajů z dodatku stálého seznamu voličů do seznamu voličů pro volby do Evropského parlamentu musí být přiloženo čestné prohláš</w:t>
      </w:r>
      <w:r w:rsidRPr="00C95BE5">
        <w:rPr>
          <w:rFonts w:asciiTheme="minorHAnsi" w:eastAsia="Times New Roman" w:hAnsiTheme="minorHAnsi" w:cstheme="minorHAnsi"/>
          <w:kern w:val="0"/>
          <w:sz w:val="22"/>
          <w:szCs w:val="22"/>
        </w:rPr>
        <w:t>e</w:t>
      </w:r>
      <w:r w:rsidRPr="00C95BE5">
        <w:rPr>
          <w:rFonts w:asciiTheme="minorHAnsi" w:eastAsia="Times New Roman" w:hAnsiTheme="minorHAnsi" w:cstheme="minorHAnsi"/>
          <w:kern w:val="0"/>
          <w:sz w:val="22"/>
          <w:szCs w:val="22"/>
        </w:rPr>
        <w:t>ní, ve kterém žadatel uvede:</w:t>
      </w:r>
    </w:p>
    <w:p w:rsidR="00C95BE5" w:rsidRPr="00C95BE5" w:rsidRDefault="00C95BE5" w:rsidP="00C95BE5">
      <w:pPr>
        <w:widowControl/>
        <w:numPr>
          <w:ilvl w:val="0"/>
          <w:numId w:val="8"/>
        </w:numPr>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kern w:val="0"/>
          <w:sz w:val="22"/>
          <w:szCs w:val="22"/>
        </w:rPr>
        <w:t xml:space="preserve">svoji státní příslušnost, </w:t>
      </w:r>
    </w:p>
    <w:p w:rsidR="00C95BE5" w:rsidRPr="00C95BE5" w:rsidRDefault="00C95BE5" w:rsidP="00C95BE5">
      <w:pPr>
        <w:widowControl/>
        <w:numPr>
          <w:ilvl w:val="0"/>
          <w:numId w:val="8"/>
        </w:numPr>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kern w:val="0"/>
          <w:sz w:val="22"/>
          <w:szCs w:val="22"/>
        </w:rPr>
        <w:t xml:space="preserve">msto pobytu, </w:t>
      </w:r>
    </w:p>
    <w:p w:rsidR="00C95BE5" w:rsidRPr="00C95BE5" w:rsidRDefault="00C95BE5" w:rsidP="00C95BE5">
      <w:pPr>
        <w:widowControl/>
        <w:numPr>
          <w:ilvl w:val="0"/>
          <w:numId w:val="8"/>
        </w:numPr>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proofErr w:type="gramStart"/>
      <w:r w:rsidRPr="00C95BE5">
        <w:rPr>
          <w:rFonts w:asciiTheme="minorHAnsi" w:eastAsia="Times New Roman" w:hAnsiTheme="minorHAnsi" w:cstheme="minorHAnsi"/>
          <w:kern w:val="0"/>
          <w:sz w:val="22"/>
          <w:szCs w:val="22"/>
        </w:rPr>
        <w:t>adresu</w:t>
      </w:r>
      <w:proofErr w:type="gramEnd"/>
      <w:r w:rsidRPr="00C95BE5">
        <w:rPr>
          <w:rFonts w:asciiTheme="minorHAnsi" w:eastAsia="Times New Roman" w:hAnsiTheme="minorHAnsi" w:cstheme="minorHAnsi"/>
          <w:kern w:val="0"/>
          <w:sz w:val="22"/>
          <w:szCs w:val="22"/>
        </w:rPr>
        <w:t xml:space="preserve"> volebního obvodu, kde byl dosud pro volby do Evropského parlamentu veden ve volební </w:t>
      </w:r>
      <w:proofErr w:type="gramStart"/>
      <w:r w:rsidRPr="00C95BE5">
        <w:rPr>
          <w:rFonts w:asciiTheme="minorHAnsi" w:eastAsia="Times New Roman" w:hAnsiTheme="minorHAnsi" w:cstheme="minorHAnsi"/>
          <w:kern w:val="0"/>
          <w:sz w:val="22"/>
          <w:szCs w:val="22"/>
        </w:rPr>
        <w:t>evidenci a</w:t>
      </w:r>
      <w:proofErr w:type="gramEnd"/>
      <w:r w:rsidRPr="00C95BE5">
        <w:rPr>
          <w:rFonts w:asciiTheme="minorHAnsi" w:eastAsia="Times New Roman" w:hAnsiTheme="minorHAnsi" w:cstheme="minorHAnsi"/>
          <w:kern w:val="0"/>
          <w:sz w:val="22"/>
          <w:szCs w:val="22"/>
        </w:rPr>
        <w:t xml:space="preserve"> </w:t>
      </w:r>
    </w:p>
    <w:p w:rsidR="00C95BE5" w:rsidRPr="00C95BE5" w:rsidRDefault="00C95BE5" w:rsidP="00C95BE5">
      <w:pPr>
        <w:widowControl/>
        <w:numPr>
          <w:ilvl w:val="0"/>
          <w:numId w:val="8"/>
        </w:numPr>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kern w:val="0"/>
          <w:sz w:val="22"/>
          <w:szCs w:val="22"/>
        </w:rPr>
        <w:t xml:space="preserve">to, že bude hlasovat ve volbách do Evropského parlamentu pouze na území České republiky. </w:t>
      </w:r>
    </w:p>
    <w:p w:rsidR="00C95BE5" w:rsidRPr="00C95BE5" w:rsidRDefault="00C95BE5" w:rsidP="00C95BE5">
      <w:pPr>
        <w:widowControl/>
        <w:numPr>
          <w:ilvl w:val="0"/>
          <w:numId w:val="9"/>
        </w:numPr>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b/>
          <w:bCs/>
          <w:kern w:val="0"/>
          <w:sz w:val="22"/>
          <w:szCs w:val="22"/>
        </w:rPr>
        <w:t> </w:t>
      </w:r>
      <w:r w:rsidRPr="00C95BE5">
        <w:rPr>
          <w:rFonts w:asciiTheme="minorHAnsi" w:eastAsia="Times New Roman" w:hAnsiTheme="minorHAnsi" w:cstheme="minorHAnsi"/>
          <w:b/>
          <w:bCs/>
          <w:kern w:val="0"/>
          <w:sz w:val="22"/>
          <w:szCs w:val="22"/>
          <w:u w:val="single"/>
        </w:rPr>
        <w:t>Kde lze ve volbách do Evropského parlamentu na území České republiky hlasovat?</w:t>
      </w:r>
      <w:r w:rsidRPr="00C95BE5">
        <w:rPr>
          <w:rFonts w:asciiTheme="minorHAnsi" w:eastAsia="Times New Roman" w:hAnsiTheme="minorHAnsi" w:cstheme="minorHAnsi"/>
          <w:b/>
          <w:bCs/>
          <w:kern w:val="0"/>
          <w:sz w:val="22"/>
          <w:szCs w:val="22"/>
        </w:rPr>
        <w:t xml:space="preserve"> (§ 36 zákona)</w:t>
      </w:r>
      <w:r w:rsidRPr="00C95BE5">
        <w:rPr>
          <w:rFonts w:asciiTheme="minorHAnsi" w:eastAsia="Times New Roman" w:hAnsiTheme="minorHAnsi" w:cstheme="minorHAnsi"/>
          <w:kern w:val="0"/>
          <w:sz w:val="22"/>
          <w:szCs w:val="22"/>
        </w:rPr>
        <w:br/>
      </w:r>
      <w:r w:rsidRPr="00C95BE5">
        <w:rPr>
          <w:rFonts w:asciiTheme="minorHAnsi" w:eastAsia="Times New Roman" w:hAnsiTheme="minorHAnsi" w:cstheme="minorHAnsi"/>
          <w:kern w:val="0"/>
          <w:sz w:val="22"/>
          <w:szCs w:val="22"/>
        </w:rPr>
        <w:br/>
      </w:r>
      <w:r w:rsidRPr="00C95BE5">
        <w:rPr>
          <w:rFonts w:asciiTheme="minorHAnsi" w:eastAsia="Times New Roman" w:hAnsiTheme="minorHAnsi" w:cstheme="minorHAnsi"/>
          <w:b/>
          <w:bCs/>
          <w:kern w:val="0"/>
          <w:sz w:val="22"/>
          <w:szCs w:val="22"/>
        </w:rPr>
        <w:t xml:space="preserve">1) </w:t>
      </w:r>
      <w:r w:rsidRPr="00C95BE5">
        <w:rPr>
          <w:rFonts w:asciiTheme="minorHAnsi" w:eastAsia="Times New Roman" w:hAnsiTheme="minorHAnsi" w:cstheme="minorHAnsi"/>
          <w:kern w:val="0"/>
          <w:sz w:val="22"/>
          <w:szCs w:val="22"/>
        </w:rPr>
        <w:t xml:space="preserve">Volič hlasuje ve </w:t>
      </w:r>
      <w:r w:rsidRPr="00C95BE5">
        <w:rPr>
          <w:rFonts w:asciiTheme="minorHAnsi" w:eastAsia="Times New Roman" w:hAnsiTheme="minorHAnsi" w:cstheme="minorHAnsi"/>
          <w:b/>
          <w:bCs/>
          <w:kern w:val="0"/>
          <w:sz w:val="22"/>
          <w:szCs w:val="22"/>
        </w:rPr>
        <w:t>volební místnosti</w:t>
      </w:r>
      <w:r w:rsidRPr="00C95BE5">
        <w:rPr>
          <w:rFonts w:asciiTheme="minorHAnsi" w:eastAsia="Times New Roman" w:hAnsiTheme="minorHAnsi" w:cstheme="minorHAnsi"/>
          <w:kern w:val="0"/>
          <w:sz w:val="22"/>
          <w:szCs w:val="22"/>
        </w:rPr>
        <w:t xml:space="preserve"> na území obce, u jejíhož obecního úřadu je zapsán v seznamu voličů pro volby do Evropského parlamentu. Bylo-li na území obce zřízeno více volebních okrsků, hlasuje volič ve vole</w:t>
      </w:r>
      <w:r w:rsidRPr="00C95BE5">
        <w:rPr>
          <w:rFonts w:asciiTheme="minorHAnsi" w:eastAsia="Times New Roman" w:hAnsiTheme="minorHAnsi" w:cstheme="minorHAnsi"/>
          <w:kern w:val="0"/>
          <w:sz w:val="22"/>
          <w:szCs w:val="22"/>
        </w:rPr>
        <w:t>b</w:t>
      </w:r>
      <w:r w:rsidRPr="00C95BE5">
        <w:rPr>
          <w:rFonts w:asciiTheme="minorHAnsi" w:eastAsia="Times New Roman" w:hAnsiTheme="minorHAnsi" w:cstheme="minorHAnsi"/>
          <w:kern w:val="0"/>
          <w:sz w:val="22"/>
          <w:szCs w:val="22"/>
        </w:rPr>
        <w:t>ní místnosti v tom volebním okrsku, kam podle místa svého bydliště patří. Starosta obce zveřejní nejpozději 15 dnů přede dnem voleb, tj. do 8. května 2014, způsobem v místě obvyklým, které části obce náležejí do jednotlivých volebních okrsků, a uvede adresy volebních místností.</w:t>
      </w:r>
      <w:r w:rsidRPr="00C95BE5">
        <w:rPr>
          <w:rFonts w:asciiTheme="minorHAnsi" w:eastAsia="Times New Roman" w:hAnsiTheme="minorHAnsi" w:cstheme="minorHAnsi"/>
          <w:kern w:val="0"/>
          <w:sz w:val="22"/>
          <w:szCs w:val="22"/>
        </w:rPr>
        <w:br/>
      </w:r>
      <w:r w:rsidRPr="00C95BE5">
        <w:rPr>
          <w:rFonts w:asciiTheme="minorHAnsi" w:eastAsia="Times New Roman" w:hAnsiTheme="minorHAnsi" w:cstheme="minorHAnsi"/>
          <w:kern w:val="0"/>
          <w:sz w:val="22"/>
          <w:szCs w:val="22"/>
        </w:rPr>
        <w:br/>
      </w:r>
      <w:r w:rsidRPr="00C95BE5">
        <w:rPr>
          <w:rFonts w:asciiTheme="minorHAnsi" w:eastAsia="Times New Roman" w:hAnsiTheme="minorHAnsi" w:cstheme="minorHAnsi"/>
          <w:b/>
          <w:bCs/>
          <w:kern w:val="0"/>
          <w:sz w:val="22"/>
          <w:szCs w:val="22"/>
        </w:rPr>
        <w:t xml:space="preserve">2) </w:t>
      </w:r>
      <w:r w:rsidRPr="00C95BE5">
        <w:rPr>
          <w:rFonts w:asciiTheme="minorHAnsi" w:eastAsia="Times New Roman" w:hAnsiTheme="minorHAnsi" w:cstheme="minorHAnsi"/>
          <w:kern w:val="0"/>
          <w:sz w:val="22"/>
          <w:szCs w:val="22"/>
        </w:rPr>
        <w:t>Volič může požádat ze závažných, zejména zdravotních, důvodů obecní úřad a ve dnech voleb okrskovou volební komisi o to, aby mohl hlasovat mimo volební místnost, a to pouze v územním obvodu volebního okrsku, pro který byla okrsková volební komise zřízena. V takovém případě vyšle okrsková volební komise k voliči dva své členy s </w:t>
      </w:r>
      <w:r w:rsidRPr="00C95BE5">
        <w:rPr>
          <w:rFonts w:asciiTheme="minorHAnsi" w:eastAsia="Times New Roman" w:hAnsiTheme="minorHAnsi" w:cstheme="minorHAnsi"/>
          <w:b/>
          <w:bCs/>
          <w:kern w:val="0"/>
          <w:sz w:val="22"/>
          <w:szCs w:val="22"/>
        </w:rPr>
        <w:t>přenosnou volební schránkou</w:t>
      </w:r>
      <w:r w:rsidRPr="00C95BE5">
        <w:rPr>
          <w:rFonts w:asciiTheme="minorHAnsi" w:eastAsia="Times New Roman" w:hAnsiTheme="minorHAnsi" w:cstheme="minorHAnsi"/>
          <w:kern w:val="0"/>
          <w:sz w:val="22"/>
          <w:szCs w:val="22"/>
        </w:rPr>
        <w:t>, úřední obálkou a hlasovacími lístky a výpisem ze s</w:t>
      </w:r>
      <w:r w:rsidRPr="00C95BE5">
        <w:rPr>
          <w:rFonts w:asciiTheme="minorHAnsi" w:eastAsia="Times New Roman" w:hAnsiTheme="minorHAnsi" w:cstheme="minorHAnsi"/>
          <w:kern w:val="0"/>
          <w:sz w:val="22"/>
          <w:szCs w:val="22"/>
        </w:rPr>
        <w:t>e</w:t>
      </w:r>
      <w:r w:rsidRPr="00C95BE5">
        <w:rPr>
          <w:rFonts w:asciiTheme="minorHAnsi" w:eastAsia="Times New Roman" w:hAnsiTheme="minorHAnsi" w:cstheme="minorHAnsi"/>
          <w:kern w:val="0"/>
          <w:sz w:val="22"/>
          <w:szCs w:val="22"/>
        </w:rPr>
        <w:t>znamu voličů pro volby do Evropského parlamentu. Při hlasování postupují členové okrskové volební komise tak, aby byla zachována tajnost hlasování.</w:t>
      </w:r>
      <w:r w:rsidRPr="00C95BE5">
        <w:rPr>
          <w:rFonts w:asciiTheme="minorHAnsi" w:eastAsia="Times New Roman" w:hAnsiTheme="minorHAnsi" w:cstheme="minorHAnsi"/>
          <w:kern w:val="0"/>
          <w:sz w:val="22"/>
          <w:szCs w:val="22"/>
        </w:rPr>
        <w:br/>
      </w:r>
      <w:r w:rsidRPr="00C95BE5">
        <w:rPr>
          <w:rFonts w:asciiTheme="minorHAnsi" w:eastAsia="Times New Roman" w:hAnsiTheme="minorHAnsi" w:cstheme="minorHAnsi"/>
          <w:kern w:val="0"/>
          <w:sz w:val="22"/>
          <w:szCs w:val="22"/>
        </w:rPr>
        <w:br/>
      </w:r>
      <w:r w:rsidRPr="00C95BE5">
        <w:rPr>
          <w:rFonts w:asciiTheme="minorHAnsi" w:eastAsia="Times New Roman" w:hAnsiTheme="minorHAnsi" w:cstheme="minorHAnsi"/>
          <w:b/>
          <w:bCs/>
          <w:kern w:val="0"/>
          <w:sz w:val="22"/>
          <w:szCs w:val="22"/>
        </w:rPr>
        <w:t>3)</w:t>
      </w:r>
      <w:r w:rsidRPr="00C95BE5">
        <w:rPr>
          <w:rFonts w:asciiTheme="minorHAnsi" w:eastAsia="Times New Roman" w:hAnsiTheme="minorHAnsi" w:cstheme="minorHAnsi"/>
          <w:kern w:val="0"/>
          <w:sz w:val="22"/>
          <w:szCs w:val="22"/>
        </w:rPr>
        <w:t xml:space="preserve"> Volič může hlasovat v jakékoli volební místnosti na území České republiky, musí však ve volební místnosti, kromě prokázání své totožnosti a občanství jiného členského státu EU, odevzdat okrskové volební komisi </w:t>
      </w:r>
      <w:r w:rsidRPr="00C95BE5">
        <w:rPr>
          <w:rFonts w:asciiTheme="minorHAnsi" w:eastAsia="Times New Roman" w:hAnsiTheme="minorHAnsi" w:cstheme="minorHAnsi"/>
          <w:b/>
          <w:bCs/>
          <w:kern w:val="0"/>
          <w:sz w:val="22"/>
          <w:szCs w:val="22"/>
        </w:rPr>
        <w:t>v</w:t>
      </w:r>
      <w:r w:rsidRPr="00C95BE5">
        <w:rPr>
          <w:rFonts w:asciiTheme="minorHAnsi" w:eastAsia="Times New Roman" w:hAnsiTheme="minorHAnsi" w:cstheme="minorHAnsi"/>
          <w:b/>
          <w:bCs/>
          <w:kern w:val="0"/>
          <w:sz w:val="22"/>
          <w:szCs w:val="22"/>
        </w:rPr>
        <w:t>o</w:t>
      </w:r>
      <w:r w:rsidRPr="00C95BE5">
        <w:rPr>
          <w:rFonts w:asciiTheme="minorHAnsi" w:eastAsia="Times New Roman" w:hAnsiTheme="minorHAnsi" w:cstheme="minorHAnsi"/>
          <w:b/>
          <w:bCs/>
          <w:kern w:val="0"/>
          <w:sz w:val="22"/>
          <w:szCs w:val="22"/>
        </w:rPr>
        <w:t>ličský průkaz</w:t>
      </w:r>
      <w:r w:rsidRPr="00C95BE5">
        <w:rPr>
          <w:rFonts w:asciiTheme="minorHAnsi" w:eastAsia="Times New Roman" w:hAnsiTheme="minorHAnsi" w:cstheme="minorHAnsi"/>
          <w:kern w:val="0"/>
          <w:sz w:val="22"/>
          <w:szCs w:val="22"/>
        </w:rPr>
        <w:t xml:space="preserve">. </w:t>
      </w:r>
    </w:p>
    <w:p w:rsidR="00C95BE5" w:rsidRPr="00C95BE5" w:rsidRDefault="00C95BE5" w:rsidP="00C95BE5">
      <w:pPr>
        <w:widowControl/>
        <w:numPr>
          <w:ilvl w:val="0"/>
          <w:numId w:val="9"/>
        </w:numPr>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p>
    <w:p w:rsidR="00C95BE5" w:rsidRPr="00C95BE5" w:rsidRDefault="00C95BE5" w:rsidP="00C95BE5">
      <w:pPr>
        <w:widowControl/>
        <w:numPr>
          <w:ilvl w:val="0"/>
          <w:numId w:val="10"/>
        </w:numPr>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b/>
          <w:bCs/>
          <w:kern w:val="0"/>
          <w:sz w:val="22"/>
          <w:szCs w:val="22"/>
          <w:u w:val="single"/>
        </w:rPr>
        <w:t>Jak si může volič opatřit voličský průkaz?</w:t>
      </w:r>
      <w:r w:rsidRPr="00C95BE5">
        <w:rPr>
          <w:rFonts w:asciiTheme="minorHAnsi" w:eastAsia="Times New Roman" w:hAnsiTheme="minorHAnsi" w:cstheme="minorHAnsi"/>
          <w:b/>
          <w:bCs/>
          <w:kern w:val="0"/>
          <w:sz w:val="22"/>
          <w:szCs w:val="22"/>
        </w:rPr>
        <w:t xml:space="preserve"> (§ 30 zákona)</w:t>
      </w:r>
      <w:r w:rsidRPr="00C95BE5">
        <w:rPr>
          <w:rFonts w:asciiTheme="minorHAnsi" w:eastAsia="Times New Roman" w:hAnsiTheme="minorHAnsi" w:cstheme="minorHAnsi"/>
          <w:kern w:val="0"/>
          <w:sz w:val="22"/>
          <w:szCs w:val="22"/>
        </w:rPr>
        <w:t xml:space="preserve"> </w:t>
      </w:r>
    </w:p>
    <w:p w:rsidR="00C95BE5" w:rsidRPr="00C95BE5" w:rsidRDefault="00C95BE5" w:rsidP="00C95BE5">
      <w:pPr>
        <w:widowControl/>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kern w:val="0"/>
          <w:sz w:val="22"/>
          <w:szCs w:val="22"/>
        </w:rPr>
        <w:t>Voličský průkaz vydává obecní úřad voliči, který je u tohoto obecního úřadu zapsán v seznamu voličů pro volby do Evropského parlamentu a nebude moci nebo nehodlá volit ve volebním okrsku, pro který je tento seznam veden.</w:t>
      </w:r>
      <w:r w:rsidRPr="00C95BE5">
        <w:rPr>
          <w:rFonts w:asciiTheme="minorHAnsi" w:eastAsia="Times New Roman" w:hAnsiTheme="minorHAnsi" w:cstheme="minorHAnsi"/>
          <w:kern w:val="0"/>
          <w:sz w:val="22"/>
          <w:szCs w:val="22"/>
        </w:rPr>
        <w:br/>
      </w:r>
      <w:r w:rsidRPr="00C95BE5">
        <w:rPr>
          <w:rFonts w:asciiTheme="minorHAnsi" w:eastAsia="Times New Roman" w:hAnsiTheme="minorHAnsi" w:cstheme="minorHAnsi"/>
          <w:kern w:val="0"/>
          <w:sz w:val="22"/>
          <w:szCs w:val="22"/>
        </w:rPr>
        <w:br/>
      </w:r>
      <w:r w:rsidRPr="00C95BE5">
        <w:rPr>
          <w:rFonts w:asciiTheme="minorHAnsi" w:eastAsia="Times New Roman" w:hAnsiTheme="minorHAnsi" w:cstheme="minorHAnsi"/>
          <w:kern w:val="0"/>
          <w:sz w:val="22"/>
          <w:szCs w:val="22"/>
          <w:highlight w:val="cyan"/>
        </w:rPr>
        <w:t>Volič, který je zapsán v seznamu voličů pro volby do Evropského parlamentu, může požádat o vydání voličského pr</w:t>
      </w:r>
      <w:r w:rsidRPr="00C95BE5">
        <w:rPr>
          <w:rFonts w:asciiTheme="minorHAnsi" w:eastAsia="Times New Roman" w:hAnsiTheme="minorHAnsi" w:cstheme="minorHAnsi"/>
          <w:kern w:val="0"/>
          <w:sz w:val="22"/>
          <w:szCs w:val="22"/>
          <w:highlight w:val="cyan"/>
        </w:rPr>
        <w:t>ů</w:t>
      </w:r>
      <w:r w:rsidRPr="00C95BE5">
        <w:rPr>
          <w:rFonts w:asciiTheme="minorHAnsi" w:eastAsia="Times New Roman" w:hAnsiTheme="minorHAnsi" w:cstheme="minorHAnsi"/>
          <w:kern w:val="0"/>
          <w:sz w:val="22"/>
          <w:szCs w:val="22"/>
          <w:highlight w:val="cyan"/>
        </w:rPr>
        <w:t>kazu</w:t>
      </w:r>
      <w:r w:rsidRPr="00C95BE5">
        <w:rPr>
          <w:rFonts w:asciiTheme="minorHAnsi" w:eastAsia="Times New Roman" w:hAnsiTheme="minorHAnsi" w:cstheme="minorHAnsi"/>
          <w:kern w:val="0"/>
          <w:sz w:val="22"/>
          <w:szCs w:val="22"/>
        </w:rPr>
        <w:t xml:space="preserve"> nejdříve ode dne vyhlášení voleb, a to písemným podáním opatřeným ověřeným podpisem voliče, doručeným nejpozději 15 dnů přede dnem voleb, tj. </w:t>
      </w:r>
      <w:r w:rsidRPr="00C95BE5">
        <w:rPr>
          <w:rFonts w:asciiTheme="minorHAnsi" w:eastAsia="Times New Roman" w:hAnsiTheme="minorHAnsi" w:cstheme="minorHAnsi"/>
          <w:b/>
          <w:bCs/>
          <w:kern w:val="0"/>
          <w:sz w:val="22"/>
          <w:szCs w:val="22"/>
          <w:highlight w:val="cyan"/>
        </w:rPr>
        <w:t>do 8. května 2014</w:t>
      </w:r>
      <w:r w:rsidRPr="00C95BE5">
        <w:rPr>
          <w:rFonts w:asciiTheme="minorHAnsi" w:eastAsia="Times New Roman" w:hAnsiTheme="minorHAnsi" w:cstheme="minorHAnsi"/>
          <w:kern w:val="0"/>
          <w:sz w:val="22"/>
          <w:szCs w:val="22"/>
        </w:rPr>
        <w:t>, obecnímu úřadu. Obecní úřad nejdříve 15 dnů př</w:t>
      </w:r>
      <w:r w:rsidRPr="00C95BE5">
        <w:rPr>
          <w:rFonts w:asciiTheme="minorHAnsi" w:eastAsia="Times New Roman" w:hAnsiTheme="minorHAnsi" w:cstheme="minorHAnsi"/>
          <w:kern w:val="0"/>
          <w:sz w:val="22"/>
          <w:szCs w:val="22"/>
        </w:rPr>
        <w:t>e</w:t>
      </w:r>
      <w:r w:rsidRPr="00C95BE5">
        <w:rPr>
          <w:rFonts w:asciiTheme="minorHAnsi" w:eastAsia="Times New Roman" w:hAnsiTheme="minorHAnsi" w:cstheme="minorHAnsi"/>
          <w:kern w:val="0"/>
          <w:sz w:val="22"/>
          <w:szCs w:val="22"/>
        </w:rPr>
        <w:t>de dnem voleb předá voličský průkaz osobně voliči nebo osobě, která se prokáže plnou mocí s ověřeným podpisem vol</w:t>
      </w:r>
      <w:r w:rsidRPr="00C95BE5">
        <w:rPr>
          <w:rFonts w:asciiTheme="minorHAnsi" w:eastAsia="Times New Roman" w:hAnsiTheme="minorHAnsi" w:cstheme="minorHAnsi"/>
          <w:kern w:val="0"/>
          <w:sz w:val="22"/>
          <w:szCs w:val="22"/>
        </w:rPr>
        <w:t>i</w:t>
      </w:r>
      <w:r w:rsidRPr="00C95BE5">
        <w:rPr>
          <w:rFonts w:asciiTheme="minorHAnsi" w:eastAsia="Times New Roman" w:hAnsiTheme="minorHAnsi" w:cstheme="minorHAnsi"/>
          <w:kern w:val="0"/>
          <w:sz w:val="22"/>
          <w:szCs w:val="22"/>
        </w:rPr>
        <w:t>če žádajícího o vydání voličského průkazu, anebo jej voliči zašle.</w:t>
      </w:r>
    </w:p>
    <w:p w:rsidR="00C95BE5" w:rsidRPr="00C95BE5" w:rsidRDefault="00C95BE5" w:rsidP="00C95BE5">
      <w:pPr>
        <w:widowControl/>
        <w:numPr>
          <w:ilvl w:val="0"/>
          <w:numId w:val="11"/>
        </w:numPr>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b/>
          <w:bCs/>
          <w:kern w:val="0"/>
          <w:sz w:val="22"/>
          <w:szCs w:val="22"/>
          <w:u w:val="single"/>
        </w:rPr>
        <w:t>Co učiní volič po příchodu do volební místnosti?</w:t>
      </w:r>
      <w:r w:rsidRPr="00C95BE5">
        <w:rPr>
          <w:rFonts w:asciiTheme="minorHAnsi" w:eastAsia="Times New Roman" w:hAnsiTheme="minorHAnsi" w:cstheme="minorHAnsi"/>
          <w:b/>
          <w:bCs/>
          <w:kern w:val="0"/>
          <w:sz w:val="22"/>
          <w:szCs w:val="22"/>
        </w:rPr>
        <w:t xml:space="preserve"> (§ 36 zákona)</w:t>
      </w:r>
      <w:r w:rsidRPr="00C95BE5">
        <w:rPr>
          <w:rFonts w:asciiTheme="minorHAnsi" w:eastAsia="Times New Roman" w:hAnsiTheme="minorHAnsi" w:cstheme="minorHAnsi"/>
          <w:kern w:val="0"/>
          <w:sz w:val="22"/>
          <w:szCs w:val="22"/>
        </w:rPr>
        <w:br/>
      </w:r>
      <w:r w:rsidRPr="00C95BE5">
        <w:rPr>
          <w:rFonts w:asciiTheme="minorHAnsi" w:eastAsia="Times New Roman" w:hAnsiTheme="minorHAnsi" w:cstheme="minorHAnsi"/>
          <w:kern w:val="0"/>
          <w:sz w:val="22"/>
          <w:szCs w:val="22"/>
        </w:rPr>
        <w:br/>
        <w:t>Hlasovací lístky budou dodány všem voličům nejpozději 3 dny přede dnem voleb.</w:t>
      </w:r>
      <w:r w:rsidRPr="00C95BE5">
        <w:rPr>
          <w:rFonts w:asciiTheme="minorHAnsi" w:eastAsia="Times New Roman" w:hAnsiTheme="minorHAnsi" w:cstheme="minorHAnsi"/>
          <w:kern w:val="0"/>
          <w:sz w:val="22"/>
          <w:szCs w:val="22"/>
        </w:rPr>
        <w:br/>
      </w:r>
      <w:r w:rsidRPr="00C95BE5">
        <w:rPr>
          <w:rFonts w:asciiTheme="minorHAnsi" w:eastAsia="Times New Roman" w:hAnsiTheme="minorHAnsi" w:cstheme="minorHAnsi"/>
          <w:kern w:val="0"/>
          <w:sz w:val="22"/>
          <w:szCs w:val="22"/>
        </w:rPr>
        <w:br/>
        <w:t>Volič hlasuje osobně, zastoupení není přípustné.</w:t>
      </w:r>
      <w:r w:rsidRPr="00C95BE5">
        <w:rPr>
          <w:rFonts w:asciiTheme="minorHAnsi" w:eastAsia="Times New Roman" w:hAnsiTheme="minorHAnsi" w:cstheme="minorHAnsi"/>
          <w:kern w:val="0"/>
          <w:sz w:val="22"/>
          <w:szCs w:val="22"/>
        </w:rPr>
        <w:br/>
      </w:r>
      <w:r w:rsidRPr="00C95BE5">
        <w:rPr>
          <w:rFonts w:asciiTheme="minorHAnsi" w:eastAsia="Times New Roman" w:hAnsiTheme="minorHAnsi" w:cstheme="minorHAnsi"/>
          <w:kern w:val="0"/>
          <w:sz w:val="22"/>
          <w:szCs w:val="22"/>
        </w:rPr>
        <w:br/>
        <w:t>Volič, který je občanem jiného členského státu EU, prokáže po příchodu do volební místnosti svou totožnost a občanství jiného členského státu EU.</w:t>
      </w:r>
      <w:r w:rsidRPr="00C95BE5">
        <w:rPr>
          <w:rFonts w:asciiTheme="minorHAnsi" w:eastAsia="Times New Roman" w:hAnsiTheme="minorHAnsi" w:cstheme="minorHAnsi"/>
          <w:kern w:val="0"/>
          <w:sz w:val="22"/>
          <w:szCs w:val="22"/>
        </w:rPr>
        <w:br/>
      </w:r>
      <w:r w:rsidRPr="00C95BE5">
        <w:rPr>
          <w:rFonts w:asciiTheme="minorHAnsi" w:eastAsia="Times New Roman" w:hAnsiTheme="minorHAnsi" w:cstheme="minorHAnsi"/>
          <w:kern w:val="0"/>
          <w:sz w:val="22"/>
          <w:szCs w:val="22"/>
        </w:rPr>
        <w:br/>
        <w:t>Neprokáže-li volič tyto skutečnosti, nebude mu hlasování umožněno.</w:t>
      </w:r>
      <w:r w:rsidRPr="00C95BE5">
        <w:rPr>
          <w:rFonts w:asciiTheme="minorHAnsi" w:eastAsia="Times New Roman" w:hAnsiTheme="minorHAnsi" w:cstheme="minorHAnsi"/>
          <w:kern w:val="0"/>
          <w:sz w:val="22"/>
          <w:szCs w:val="22"/>
        </w:rPr>
        <w:br/>
      </w:r>
      <w:r w:rsidRPr="00C95BE5">
        <w:rPr>
          <w:rFonts w:asciiTheme="minorHAnsi" w:eastAsia="Times New Roman" w:hAnsiTheme="minorHAnsi" w:cstheme="minorHAnsi"/>
          <w:kern w:val="0"/>
          <w:sz w:val="22"/>
          <w:szCs w:val="22"/>
        </w:rPr>
        <w:br/>
        <w:t>Volič, který se dostavil do volební místnosti s voličským průkazem, je poté povinen odevzdat okrskové vole</w:t>
      </w:r>
      <w:r w:rsidRPr="00C95BE5">
        <w:rPr>
          <w:rFonts w:asciiTheme="minorHAnsi" w:eastAsia="Times New Roman" w:hAnsiTheme="minorHAnsi" w:cstheme="minorHAnsi"/>
          <w:kern w:val="0"/>
          <w:sz w:val="22"/>
          <w:szCs w:val="22"/>
        </w:rPr>
        <w:t>b</w:t>
      </w:r>
      <w:r w:rsidRPr="00C95BE5">
        <w:rPr>
          <w:rFonts w:asciiTheme="minorHAnsi" w:eastAsia="Times New Roman" w:hAnsiTheme="minorHAnsi" w:cstheme="minorHAnsi"/>
          <w:kern w:val="0"/>
          <w:sz w:val="22"/>
          <w:szCs w:val="22"/>
        </w:rPr>
        <w:t>ní komisi tento průkaz.</w:t>
      </w:r>
      <w:r w:rsidRPr="00C95BE5">
        <w:rPr>
          <w:rFonts w:asciiTheme="minorHAnsi" w:eastAsia="Times New Roman" w:hAnsiTheme="minorHAnsi" w:cstheme="minorHAnsi"/>
          <w:kern w:val="0"/>
          <w:sz w:val="22"/>
          <w:szCs w:val="22"/>
        </w:rPr>
        <w:br/>
      </w:r>
      <w:r w:rsidRPr="00C95BE5">
        <w:rPr>
          <w:rFonts w:asciiTheme="minorHAnsi" w:eastAsia="Times New Roman" w:hAnsiTheme="minorHAnsi" w:cstheme="minorHAnsi"/>
          <w:kern w:val="0"/>
          <w:sz w:val="22"/>
          <w:szCs w:val="22"/>
        </w:rPr>
        <w:br/>
        <w:t>Po záznamu ve výpisu ze seznamu voličů pro volby do Evropského parlamentu obdrží volič od okrskové v</w:t>
      </w:r>
      <w:r w:rsidRPr="00C95BE5">
        <w:rPr>
          <w:rFonts w:asciiTheme="minorHAnsi" w:eastAsia="Times New Roman" w:hAnsiTheme="minorHAnsi" w:cstheme="minorHAnsi"/>
          <w:kern w:val="0"/>
          <w:sz w:val="22"/>
          <w:szCs w:val="22"/>
        </w:rPr>
        <w:t>o</w:t>
      </w:r>
      <w:r w:rsidRPr="00C95BE5">
        <w:rPr>
          <w:rFonts w:asciiTheme="minorHAnsi" w:eastAsia="Times New Roman" w:hAnsiTheme="minorHAnsi" w:cstheme="minorHAnsi"/>
          <w:kern w:val="0"/>
          <w:sz w:val="22"/>
          <w:szCs w:val="22"/>
        </w:rPr>
        <w:t>lební komise prázdnou úřední obálku. Na žádost voliče mu okrsková volební komise dodá za chybějící, škrt</w:t>
      </w:r>
      <w:r w:rsidRPr="00C95BE5">
        <w:rPr>
          <w:rFonts w:asciiTheme="minorHAnsi" w:eastAsia="Times New Roman" w:hAnsiTheme="minorHAnsi" w:cstheme="minorHAnsi"/>
          <w:kern w:val="0"/>
          <w:sz w:val="22"/>
          <w:szCs w:val="22"/>
        </w:rPr>
        <w:t>a</w:t>
      </w:r>
      <w:r w:rsidRPr="00C95BE5">
        <w:rPr>
          <w:rFonts w:asciiTheme="minorHAnsi" w:eastAsia="Times New Roman" w:hAnsiTheme="minorHAnsi" w:cstheme="minorHAnsi"/>
          <w:kern w:val="0"/>
          <w:sz w:val="22"/>
          <w:szCs w:val="22"/>
        </w:rPr>
        <w:t>né nebo jinak označené hlasovací lístky jiné.</w:t>
      </w:r>
      <w:r w:rsidRPr="00C95BE5">
        <w:rPr>
          <w:rFonts w:asciiTheme="minorHAnsi" w:eastAsia="Times New Roman" w:hAnsiTheme="minorHAnsi" w:cstheme="minorHAnsi"/>
          <w:kern w:val="0"/>
          <w:sz w:val="22"/>
          <w:szCs w:val="22"/>
        </w:rPr>
        <w:br/>
      </w:r>
      <w:r w:rsidRPr="00C95BE5">
        <w:rPr>
          <w:rFonts w:asciiTheme="minorHAnsi" w:eastAsia="Times New Roman" w:hAnsiTheme="minorHAnsi" w:cstheme="minorHAnsi"/>
          <w:kern w:val="0"/>
          <w:sz w:val="22"/>
          <w:szCs w:val="22"/>
        </w:rPr>
        <w:br/>
      </w:r>
      <w:r w:rsidRPr="00C95BE5">
        <w:rPr>
          <w:rFonts w:asciiTheme="minorHAnsi" w:eastAsia="Times New Roman" w:hAnsiTheme="minorHAnsi" w:cstheme="minorHAnsi"/>
          <w:b/>
          <w:bCs/>
          <w:kern w:val="0"/>
          <w:sz w:val="22"/>
          <w:szCs w:val="22"/>
        </w:rPr>
        <w:t>Voliči, který není zapsán ve výpisu ze seznamu voličů pro volby do Evropského parlamentu, okrsková v</w:t>
      </w:r>
      <w:r w:rsidRPr="00C95BE5">
        <w:rPr>
          <w:rFonts w:asciiTheme="minorHAnsi" w:eastAsia="Times New Roman" w:hAnsiTheme="minorHAnsi" w:cstheme="minorHAnsi"/>
          <w:b/>
          <w:bCs/>
          <w:kern w:val="0"/>
          <w:sz w:val="22"/>
          <w:szCs w:val="22"/>
        </w:rPr>
        <w:t>o</w:t>
      </w:r>
      <w:r w:rsidRPr="00C95BE5">
        <w:rPr>
          <w:rFonts w:asciiTheme="minorHAnsi" w:eastAsia="Times New Roman" w:hAnsiTheme="minorHAnsi" w:cstheme="minorHAnsi"/>
          <w:b/>
          <w:bCs/>
          <w:kern w:val="0"/>
          <w:sz w:val="22"/>
          <w:szCs w:val="22"/>
        </w:rPr>
        <w:t>lební komise hlasování neumožní</w:t>
      </w:r>
      <w:r w:rsidRPr="00C95BE5">
        <w:rPr>
          <w:rFonts w:asciiTheme="minorHAnsi" w:eastAsia="Times New Roman" w:hAnsiTheme="minorHAnsi" w:cstheme="minorHAnsi"/>
          <w:kern w:val="0"/>
          <w:sz w:val="22"/>
          <w:szCs w:val="22"/>
        </w:rPr>
        <w:t xml:space="preserve">. To neplatí, pokud volič hlasuje na voličský průkaz. </w:t>
      </w:r>
    </w:p>
    <w:p w:rsidR="00C95BE5" w:rsidRPr="00C95BE5" w:rsidRDefault="00C95BE5" w:rsidP="00C95BE5">
      <w:pPr>
        <w:widowControl/>
        <w:numPr>
          <w:ilvl w:val="0"/>
          <w:numId w:val="12"/>
        </w:numPr>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b/>
          <w:bCs/>
          <w:kern w:val="0"/>
          <w:sz w:val="22"/>
          <w:szCs w:val="22"/>
        </w:rPr>
        <w:t> </w:t>
      </w:r>
      <w:r w:rsidRPr="00C95BE5">
        <w:rPr>
          <w:rFonts w:asciiTheme="minorHAnsi" w:eastAsia="Times New Roman" w:hAnsiTheme="minorHAnsi" w:cstheme="minorHAnsi"/>
          <w:b/>
          <w:bCs/>
          <w:kern w:val="0"/>
          <w:sz w:val="22"/>
          <w:szCs w:val="22"/>
          <w:u w:val="single"/>
        </w:rPr>
        <w:t>Jak volič hlasuje?</w:t>
      </w:r>
      <w:r w:rsidRPr="00C95BE5">
        <w:rPr>
          <w:rFonts w:asciiTheme="minorHAnsi" w:eastAsia="Times New Roman" w:hAnsiTheme="minorHAnsi" w:cstheme="minorHAnsi"/>
          <w:b/>
          <w:bCs/>
          <w:kern w:val="0"/>
          <w:sz w:val="22"/>
          <w:szCs w:val="22"/>
        </w:rPr>
        <w:t xml:space="preserve"> (§ 37 zákona)</w:t>
      </w:r>
    </w:p>
    <w:p w:rsidR="00C95BE5" w:rsidRPr="00C95BE5" w:rsidRDefault="00C95BE5" w:rsidP="00C95BE5">
      <w:pPr>
        <w:widowControl/>
        <w:suppressAutoHyphens w:val="0"/>
        <w:autoSpaceDN/>
        <w:spacing w:before="100" w:beforeAutospacing="1" w:after="100" w:afterAutospacing="1"/>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b/>
          <w:bCs/>
          <w:kern w:val="0"/>
          <w:sz w:val="22"/>
          <w:szCs w:val="22"/>
        </w:rPr>
        <w:t>Občané členských států EU, kteří hlasují na území České republiky, volí do Evropského parlamentu kandidáty zar</w:t>
      </w:r>
      <w:r w:rsidRPr="00C95BE5">
        <w:rPr>
          <w:rFonts w:asciiTheme="minorHAnsi" w:eastAsia="Times New Roman" w:hAnsiTheme="minorHAnsi" w:cstheme="minorHAnsi"/>
          <w:b/>
          <w:bCs/>
          <w:kern w:val="0"/>
          <w:sz w:val="22"/>
          <w:szCs w:val="22"/>
        </w:rPr>
        <w:t>e</w:t>
      </w:r>
      <w:r w:rsidRPr="00C95BE5">
        <w:rPr>
          <w:rFonts w:asciiTheme="minorHAnsi" w:eastAsia="Times New Roman" w:hAnsiTheme="minorHAnsi" w:cstheme="minorHAnsi"/>
          <w:b/>
          <w:bCs/>
          <w:kern w:val="0"/>
          <w:sz w:val="22"/>
          <w:szCs w:val="22"/>
        </w:rPr>
        <w:t>gistrované v České republice.</w:t>
      </w:r>
      <w:r w:rsidRPr="00C95BE5">
        <w:rPr>
          <w:rFonts w:asciiTheme="minorHAnsi" w:eastAsia="Times New Roman" w:hAnsiTheme="minorHAnsi" w:cstheme="minorHAnsi"/>
          <w:kern w:val="0"/>
          <w:sz w:val="22"/>
          <w:szCs w:val="22"/>
        </w:rPr>
        <w:t> </w:t>
      </w:r>
    </w:p>
    <w:p w:rsidR="00C95BE5" w:rsidRPr="00C95BE5" w:rsidRDefault="00C95BE5" w:rsidP="00C95BE5">
      <w:pPr>
        <w:widowControl/>
        <w:suppressAutoHyphens w:val="0"/>
        <w:autoSpaceDN/>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kern w:val="0"/>
          <w:sz w:val="22"/>
          <w:szCs w:val="22"/>
        </w:rPr>
        <w:t xml:space="preserve">Po obdržení úřední obálky, popřípadě hlasovacích lístků, vstoupí volič do prostoru určeného k úpravě hlasovacích lístků. V tomto prostoru vloží volič do úřední obálky </w:t>
      </w:r>
      <w:r w:rsidRPr="00C95BE5">
        <w:rPr>
          <w:rFonts w:asciiTheme="minorHAnsi" w:eastAsia="Times New Roman" w:hAnsiTheme="minorHAnsi" w:cstheme="minorHAnsi"/>
          <w:b/>
          <w:bCs/>
          <w:kern w:val="0"/>
          <w:sz w:val="22"/>
          <w:szCs w:val="22"/>
        </w:rPr>
        <w:t>1 hlasovací lístek.</w:t>
      </w:r>
      <w:r w:rsidRPr="00C95BE5">
        <w:rPr>
          <w:rFonts w:asciiTheme="minorHAnsi" w:eastAsia="Times New Roman" w:hAnsiTheme="minorHAnsi" w:cstheme="minorHAnsi"/>
          <w:kern w:val="0"/>
          <w:sz w:val="22"/>
          <w:szCs w:val="22"/>
        </w:rPr>
        <w:t xml:space="preserve"> Na hlasovacím lístku může přitom </w:t>
      </w:r>
      <w:r w:rsidRPr="00C95BE5">
        <w:rPr>
          <w:rFonts w:asciiTheme="minorHAnsi" w:eastAsia="Times New Roman" w:hAnsiTheme="minorHAnsi" w:cstheme="minorHAnsi"/>
          <w:b/>
          <w:bCs/>
          <w:kern w:val="0"/>
          <w:sz w:val="22"/>
          <w:szCs w:val="22"/>
        </w:rPr>
        <w:t>zakroužk</w:t>
      </w:r>
      <w:r w:rsidRPr="00C95BE5">
        <w:rPr>
          <w:rFonts w:asciiTheme="minorHAnsi" w:eastAsia="Times New Roman" w:hAnsiTheme="minorHAnsi" w:cstheme="minorHAnsi"/>
          <w:b/>
          <w:bCs/>
          <w:kern w:val="0"/>
          <w:sz w:val="22"/>
          <w:szCs w:val="22"/>
        </w:rPr>
        <w:t>o</w:t>
      </w:r>
      <w:r w:rsidRPr="00C95BE5">
        <w:rPr>
          <w:rFonts w:asciiTheme="minorHAnsi" w:eastAsia="Times New Roman" w:hAnsiTheme="minorHAnsi" w:cstheme="minorHAnsi"/>
          <w:b/>
          <w:bCs/>
          <w:kern w:val="0"/>
          <w:sz w:val="22"/>
          <w:szCs w:val="22"/>
        </w:rPr>
        <w:t>váním pořadového čísla nejvýše u 2 kandidátů vedených na témže hlasovacím lístku</w:t>
      </w:r>
      <w:r w:rsidRPr="00C95BE5">
        <w:rPr>
          <w:rFonts w:asciiTheme="minorHAnsi" w:eastAsia="Times New Roman" w:hAnsiTheme="minorHAnsi" w:cstheme="minorHAnsi"/>
          <w:kern w:val="0"/>
          <w:sz w:val="22"/>
          <w:szCs w:val="22"/>
        </w:rPr>
        <w:t xml:space="preserve"> vyznačit, kterému z kandidátů dává přednost. Jiné úpravy hlasovacího lístku nemají na jeho posuzování vliv.</w:t>
      </w:r>
      <w:r w:rsidRPr="00C95BE5">
        <w:rPr>
          <w:rFonts w:asciiTheme="minorHAnsi" w:eastAsia="Times New Roman" w:hAnsiTheme="minorHAnsi" w:cstheme="minorHAnsi"/>
          <w:kern w:val="0"/>
          <w:sz w:val="22"/>
          <w:szCs w:val="22"/>
        </w:rPr>
        <w:br/>
        <w:t> </w:t>
      </w:r>
    </w:p>
    <w:p w:rsidR="00C95BE5" w:rsidRPr="00C95BE5" w:rsidRDefault="00C95BE5" w:rsidP="00C95BE5">
      <w:pPr>
        <w:widowControl/>
        <w:suppressAutoHyphens w:val="0"/>
        <w:autoSpaceDN/>
        <w:textAlignment w:val="auto"/>
        <w:rPr>
          <w:rFonts w:asciiTheme="minorHAnsi" w:eastAsia="Times New Roman" w:hAnsiTheme="minorHAnsi" w:cstheme="minorHAnsi"/>
          <w:kern w:val="0"/>
          <w:sz w:val="22"/>
          <w:szCs w:val="22"/>
        </w:rPr>
      </w:pPr>
      <w:r w:rsidRPr="00C95BE5">
        <w:rPr>
          <w:rFonts w:asciiTheme="minorHAnsi" w:eastAsia="Times New Roman" w:hAnsiTheme="minorHAnsi" w:cstheme="minorHAnsi"/>
          <w:kern w:val="0"/>
          <w:sz w:val="22"/>
          <w:szCs w:val="22"/>
        </w:rPr>
        <w:t>V prostoru určeném pro úpravu hlasovacích lístků, nesmí být nikdo přítomen zároveň s voličem, a to ani člen okrsk</w:t>
      </w:r>
      <w:r w:rsidRPr="00C95BE5">
        <w:rPr>
          <w:rFonts w:asciiTheme="minorHAnsi" w:eastAsia="Times New Roman" w:hAnsiTheme="minorHAnsi" w:cstheme="minorHAnsi"/>
          <w:kern w:val="0"/>
          <w:sz w:val="22"/>
          <w:szCs w:val="22"/>
        </w:rPr>
        <w:t>o</w:t>
      </w:r>
      <w:r w:rsidRPr="00C95BE5">
        <w:rPr>
          <w:rFonts w:asciiTheme="minorHAnsi" w:eastAsia="Times New Roman" w:hAnsiTheme="minorHAnsi" w:cstheme="minorHAnsi"/>
          <w:kern w:val="0"/>
          <w:sz w:val="22"/>
          <w:szCs w:val="22"/>
        </w:rPr>
        <w:t>vé volební komise. S voličem, který nemůže sám upravit hlasovací lístek pro tělesnou vadu anebo proto, že nemůže číst nebo psát, může být v prostoru určeném pro úpravu hlasovacích lístků přítomen jiný volič, nikoli však člen okr</w:t>
      </w:r>
      <w:r w:rsidRPr="00C95BE5">
        <w:rPr>
          <w:rFonts w:asciiTheme="minorHAnsi" w:eastAsia="Times New Roman" w:hAnsiTheme="minorHAnsi" w:cstheme="minorHAnsi"/>
          <w:kern w:val="0"/>
          <w:sz w:val="22"/>
          <w:szCs w:val="22"/>
        </w:rPr>
        <w:t>s</w:t>
      </w:r>
      <w:r w:rsidRPr="00C95BE5">
        <w:rPr>
          <w:rFonts w:asciiTheme="minorHAnsi" w:eastAsia="Times New Roman" w:hAnsiTheme="minorHAnsi" w:cstheme="minorHAnsi"/>
          <w:kern w:val="0"/>
          <w:sz w:val="22"/>
          <w:szCs w:val="22"/>
        </w:rPr>
        <w:t>kové volební komise, a hlasovací lístek za něho v souladu s jeho pokyny upravit a vložit do úřední obálky.</w:t>
      </w:r>
      <w:r w:rsidRPr="00C95BE5">
        <w:rPr>
          <w:rFonts w:asciiTheme="minorHAnsi" w:eastAsia="Times New Roman" w:hAnsiTheme="minorHAnsi" w:cstheme="minorHAnsi"/>
          <w:kern w:val="0"/>
          <w:sz w:val="22"/>
          <w:szCs w:val="22"/>
        </w:rPr>
        <w:br/>
      </w:r>
      <w:r w:rsidRPr="00C95BE5">
        <w:rPr>
          <w:rFonts w:asciiTheme="minorHAnsi" w:eastAsia="Times New Roman" w:hAnsiTheme="minorHAnsi" w:cstheme="minorHAnsi"/>
          <w:kern w:val="0"/>
          <w:sz w:val="22"/>
          <w:szCs w:val="22"/>
        </w:rPr>
        <w:br/>
        <w:t>Volič hlasuje tak, že po opuštění prostoru určeného pro úpravu hlasovacích lístků vloží úřední obálku s hlasovacím lístkem před okrskovou volební komisí do volební schránky. Za voliče, který není schopen vložit úřední obálku s hlasovacím lístkem do volební schránky, může tak učinit jiný volič, nikoli však člen okrskové volební komise.</w:t>
      </w:r>
      <w:r w:rsidRPr="00C95BE5">
        <w:rPr>
          <w:rFonts w:asciiTheme="minorHAnsi" w:eastAsia="Times New Roman" w:hAnsiTheme="minorHAnsi" w:cstheme="minorHAnsi"/>
          <w:kern w:val="0"/>
          <w:sz w:val="22"/>
          <w:szCs w:val="22"/>
        </w:rPr>
        <w:br/>
      </w:r>
      <w:r w:rsidRPr="00C95BE5">
        <w:rPr>
          <w:rFonts w:asciiTheme="minorHAnsi" w:eastAsia="Times New Roman" w:hAnsiTheme="minorHAnsi" w:cstheme="minorHAnsi"/>
          <w:kern w:val="0"/>
          <w:sz w:val="22"/>
          <w:szCs w:val="22"/>
        </w:rPr>
        <w:br/>
      </w:r>
      <w:r w:rsidRPr="00C95BE5">
        <w:rPr>
          <w:rFonts w:asciiTheme="minorHAnsi" w:eastAsia="Times New Roman" w:hAnsiTheme="minorHAnsi" w:cstheme="minorHAnsi"/>
          <w:b/>
          <w:bCs/>
          <w:kern w:val="0"/>
          <w:sz w:val="22"/>
          <w:szCs w:val="22"/>
        </w:rPr>
        <w:t>Voliči, který se neodebral do prostoru určeného pro úpravu hlasovacích lístků, okrsková volební komise hlasování neumožní</w:t>
      </w:r>
    </w:p>
    <w:p w:rsidR="005D7F4D" w:rsidRPr="00C95BE5" w:rsidRDefault="005D7F4D" w:rsidP="00C95BE5">
      <w:pPr>
        <w:widowControl/>
        <w:suppressAutoHyphens w:val="0"/>
        <w:autoSpaceDE w:val="0"/>
        <w:adjustRightInd w:val="0"/>
        <w:textAlignment w:val="auto"/>
        <w:rPr>
          <w:rFonts w:asciiTheme="minorHAnsi" w:hAnsiTheme="minorHAnsi" w:cstheme="minorHAnsi"/>
          <w:b/>
          <w:bCs/>
          <w:sz w:val="22"/>
          <w:szCs w:val="22"/>
        </w:rPr>
      </w:pPr>
    </w:p>
    <w:sectPr w:rsidR="005D7F4D" w:rsidRPr="00C95BE5" w:rsidSect="00D27434">
      <w:pgSz w:w="11905" w:h="16837" w:code="9"/>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946" w:rsidRDefault="00105946">
      <w:r>
        <w:separator/>
      </w:r>
    </w:p>
  </w:endnote>
  <w:endnote w:type="continuationSeparator" w:id="0">
    <w:p w:rsidR="00105946" w:rsidRDefault="0010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946" w:rsidRDefault="00105946">
      <w:r>
        <w:rPr>
          <w:color w:val="000000"/>
        </w:rPr>
        <w:separator/>
      </w:r>
    </w:p>
  </w:footnote>
  <w:footnote w:type="continuationSeparator" w:id="0">
    <w:p w:rsidR="00105946" w:rsidRDefault="00105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0FC"/>
    <w:multiLevelType w:val="multilevel"/>
    <w:tmpl w:val="06CA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D6783"/>
    <w:multiLevelType w:val="multilevel"/>
    <w:tmpl w:val="9F8C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20C68"/>
    <w:multiLevelType w:val="multilevel"/>
    <w:tmpl w:val="2734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F51695"/>
    <w:multiLevelType w:val="multilevel"/>
    <w:tmpl w:val="1844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C1672"/>
    <w:multiLevelType w:val="multilevel"/>
    <w:tmpl w:val="9D76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930074"/>
    <w:multiLevelType w:val="multilevel"/>
    <w:tmpl w:val="000E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376E4E"/>
    <w:multiLevelType w:val="multilevel"/>
    <w:tmpl w:val="0AEE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6B41C1"/>
    <w:multiLevelType w:val="multilevel"/>
    <w:tmpl w:val="89AE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1B18F2"/>
    <w:multiLevelType w:val="multilevel"/>
    <w:tmpl w:val="74C8B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DE6857"/>
    <w:multiLevelType w:val="multilevel"/>
    <w:tmpl w:val="42EC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642F66"/>
    <w:multiLevelType w:val="multilevel"/>
    <w:tmpl w:val="46EE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6D3589"/>
    <w:multiLevelType w:val="multilevel"/>
    <w:tmpl w:val="ECAA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9"/>
  </w:num>
  <w:num w:numId="4">
    <w:abstractNumId w:val="10"/>
  </w:num>
  <w:num w:numId="5">
    <w:abstractNumId w:val="7"/>
  </w:num>
  <w:num w:numId="6">
    <w:abstractNumId w:val="2"/>
  </w:num>
  <w:num w:numId="7">
    <w:abstractNumId w:val="3"/>
  </w:num>
  <w:num w:numId="8">
    <w:abstractNumId w:val="8"/>
  </w:num>
  <w:num w:numId="9">
    <w:abstractNumId w:val="0"/>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5A"/>
    <w:rsid w:val="00105946"/>
    <w:rsid w:val="00232E60"/>
    <w:rsid w:val="002E6FE8"/>
    <w:rsid w:val="00363FE7"/>
    <w:rsid w:val="00377CB7"/>
    <w:rsid w:val="005D7F4D"/>
    <w:rsid w:val="00690C2C"/>
    <w:rsid w:val="008105DE"/>
    <w:rsid w:val="00883461"/>
    <w:rsid w:val="00B63B5A"/>
    <w:rsid w:val="00BB7B92"/>
    <w:rsid w:val="00BC7158"/>
    <w:rsid w:val="00C95BE5"/>
    <w:rsid w:val="00D27434"/>
    <w:rsid w:val="00E12309"/>
    <w:rsid w:val="00E24EA2"/>
    <w:rsid w:val="00E57E41"/>
    <w:rsid w:val="00E845AA"/>
    <w:rsid w:val="00EE68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suppressAutoHyphens/>
      <w:autoSpaceDN w:val="0"/>
      <w:textAlignment w:val="baseline"/>
    </w:pPr>
    <w:rPr>
      <w:kern w:val="3"/>
      <w:sz w:val="24"/>
      <w:szCs w:val="24"/>
    </w:rPr>
  </w:style>
  <w:style w:type="paragraph" w:styleId="Nadpis1">
    <w:name w:val="heading 1"/>
    <w:basedOn w:val="Normln"/>
    <w:link w:val="Nadpis1Char"/>
    <w:uiPriority w:val="9"/>
    <w:qFormat/>
    <w:rsid w:val="00C95BE5"/>
    <w:pPr>
      <w:widowControl/>
      <w:suppressAutoHyphens w:val="0"/>
      <w:autoSpaceDN/>
      <w:spacing w:before="100" w:beforeAutospacing="1" w:after="100" w:afterAutospacing="1" w:line="288" w:lineRule="atLeast"/>
      <w:textAlignment w:val="auto"/>
      <w:outlineLvl w:val="0"/>
    </w:pPr>
    <w:rPr>
      <w:rFonts w:eastAsia="Times New Roman" w:cs="Times New Roman"/>
      <w:b/>
      <w:bCs/>
      <w:kern w:val="36"/>
      <w:sz w:val="48"/>
      <w:szCs w:val="48"/>
    </w:rPr>
  </w:style>
  <w:style w:type="paragraph" w:styleId="Nadpis3">
    <w:name w:val="heading 3"/>
    <w:basedOn w:val="Normln"/>
    <w:next w:val="Normln"/>
    <w:link w:val="Nadpis3Char"/>
    <w:uiPriority w:val="9"/>
    <w:semiHidden/>
    <w:unhideWhenUsed/>
    <w:qFormat/>
    <w:rsid w:val="00C95BE5"/>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customStyle="1" w:styleId="Default">
    <w:name w:val="Default"/>
    <w:rsid w:val="005D7F4D"/>
    <w:pPr>
      <w:autoSpaceDE w:val="0"/>
      <w:autoSpaceDN w:val="0"/>
      <w:adjustRightInd w:val="0"/>
    </w:pPr>
    <w:rPr>
      <w:rFonts w:eastAsia="Calibri" w:cs="Times New Roman"/>
      <w:color w:val="000000"/>
      <w:sz w:val="24"/>
      <w:szCs w:val="24"/>
      <w:lang w:eastAsia="en-US"/>
    </w:rPr>
  </w:style>
  <w:style w:type="character" w:customStyle="1" w:styleId="Nadpis1Char">
    <w:name w:val="Nadpis 1 Char"/>
    <w:basedOn w:val="Standardnpsmoodstavce"/>
    <w:link w:val="Nadpis1"/>
    <w:uiPriority w:val="9"/>
    <w:rsid w:val="00C95BE5"/>
    <w:rPr>
      <w:rFonts w:eastAsia="Times New Roman" w:cs="Times New Roman"/>
      <w:b/>
      <w:bCs/>
      <w:kern w:val="36"/>
      <w:sz w:val="48"/>
      <w:szCs w:val="48"/>
    </w:rPr>
  </w:style>
  <w:style w:type="character" w:customStyle="1" w:styleId="Nadpis3Char">
    <w:name w:val="Nadpis 3 Char"/>
    <w:basedOn w:val="Standardnpsmoodstavce"/>
    <w:link w:val="Nadpis3"/>
    <w:uiPriority w:val="9"/>
    <w:semiHidden/>
    <w:rsid w:val="00C95BE5"/>
    <w:rPr>
      <w:rFonts w:asciiTheme="majorHAnsi" w:eastAsiaTheme="majorEastAsia" w:hAnsiTheme="majorHAnsi" w:cstheme="majorBidi"/>
      <w:b/>
      <w:bCs/>
      <w:color w:val="4F81BD" w:themeColor="accent1"/>
      <w:kern w:val="3"/>
      <w:sz w:val="24"/>
      <w:szCs w:val="24"/>
    </w:rPr>
  </w:style>
  <w:style w:type="character" w:styleId="Hypertextovodkaz">
    <w:name w:val="Hyperlink"/>
    <w:basedOn w:val="Standardnpsmoodstavce"/>
    <w:uiPriority w:val="99"/>
    <w:semiHidden/>
    <w:unhideWhenUsed/>
    <w:rsid w:val="00C95BE5"/>
    <w:rPr>
      <w:color w:val="0000FF"/>
      <w:u w:val="single"/>
    </w:rPr>
  </w:style>
  <w:style w:type="paragraph" w:styleId="Normlnweb">
    <w:name w:val="Normal (Web)"/>
    <w:basedOn w:val="Normln"/>
    <w:uiPriority w:val="99"/>
    <w:semiHidden/>
    <w:unhideWhenUsed/>
    <w:rsid w:val="00C95BE5"/>
    <w:pPr>
      <w:widowControl/>
      <w:suppressAutoHyphens w:val="0"/>
      <w:autoSpaceDN/>
      <w:spacing w:before="100" w:beforeAutospacing="1" w:after="100" w:afterAutospacing="1"/>
      <w:textAlignment w:val="auto"/>
    </w:pPr>
    <w:rPr>
      <w:rFonts w:eastAsia="Times New Roman" w:cs="Times New Roman"/>
      <w:kern w:val="0"/>
    </w:rPr>
  </w:style>
  <w:style w:type="character" w:styleId="Siln">
    <w:name w:val="Strong"/>
    <w:basedOn w:val="Standardnpsmoodstavce"/>
    <w:uiPriority w:val="22"/>
    <w:qFormat/>
    <w:rsid w:val="00C95BE5"/>
    <w:rPr>
      <w:b/>
      <w:bCs/>
    </w:rPr>
  </w:style>
  <w:style w:type="paragraph" w:styleId="Textbubliny">
    <w:name w:val="Balloon Text"/>
    <w:basedOn w:val="Normln"/>
    <w:link w:val="TextbublinyChar"/>
    <w:uiPriority w:val="99"/>
    <w:semiHidden/>
    <w:unhideWhenUsed/>
    <w:rsid w:val="00D27434"/>
    <w:rPr>
      <w:rFonts w:ascii="Tahoma" w:hAnsi="Tahoma"/>
      <w:sz w:val="16"/>
      <w:szCs w:val="16"/>
    </w:rPr>
  </w:style>
  <w:style w:type="character" w:customStyle="1" w:styleId="TextbublinyChar">
    <w:name w:val="Text bubliny Char"/>
    <w:basedOn w:val="Standardnpsmoodstavce"/>
    <w:link w:val="Textbubliny"/>
    <w:uiPriority w:val="99"/>
    <w:semiHidden/>
    <w:rsid w:val="00D27434"/>
    <w:rPr>
      <w:rFonts w:ascii="Tahoma" w:hAnsi="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suppressAutoHyphens/>
      <w:autoSpaceDN w:val="0"/>
      <w:textAlignment w:val="baseline"/>
    </w:pPr>
    <w:rPr>
      <w:kern w:val="3"/>
      <w:sz w:val="24"/>
      <w:szCs w:val="24"/>
    </w:rPr>
  </w:style>
  <w:style w:type="paragraph" w:styleId="Nadpis1">
    <w:name w:val="heading 1"/>
    <w:basedOn w:val="Normln"/>
    <w:link w:val="Nadpis1Char"/>
    <w:uiPriority w:val="9"/>
    <w:qFormat/>
    <w:rsid w:val="00C95BE5"/>
    <w:pPr>
      <w:widowControl/>
      <w:suppressAutoHyphens w:val="0"/>
      <w:autoSpaceDN/>
      <w:spacing w:before="100" w:beforeAutospacing="1" w:after="100" w:afterAutospacing="1" w:line="288" w:lineRule="atLeast"/>
      <w:textAlignment w:val="auto"/>
      <w:outlineLvl w:val="0"/>
    </w:pPr>
    <w:rPr>
      <w:rFonts w:eastAsia="Times New Roman" w:cs="Times New Roman"/>
      <w:b/>
      <w:bCs/>
      <w:kern w:val="36"/>
      <w:sz w:val="48"/>
      <w:szCs w:val="48"/>
    </w:rPr>
  </w:style>
  <w:style w:type="paragraph" w:styleId="Nadpis3">
    <w:name w:val="heading 3"/>
    <w:basedOn w:val="Normln"/>
    <w:next w:val="Normln"/>
    <w:link w:val="Nadpis3Char"/>
    <w:uiPriority w:val="9"/>
    <w:semiHidden/>
    <w:unhideWhenUsed/>
    <w:qFormat/>
    <w:rsid w:val="00C95BE5"/>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customStyle="1" w:styleId="Default">
    <w:name w:val="Default"/>
    <w:rsid w:val="005D7F4D"/>
    <w:pPr>
      <w:autoSpaceDE w:val="0"/>
      <w:autoSpaceDN w:val="0"/>
      <w:adjustRightInd w:val="0"/>
    </w:pPr>
    <w:rPr>
      <w:rFonts w:eastAsia="Calibri" w:cs="Times New Roman"/>
      <w:color w:val="000000"/>
      <w:sz w:val="24"/>
      <w:szCs w:val="24"/>
      <w:lang w:eastAsia="en-US"/>
    </w:rPr>
  </w:style>
  <w:style w:type="character" w:customStyle="1" w:styleId="Nadpis1Char">
    <w:name w:val="Nadpis 1 Char"/>
    <w:basedOn w:val="Standardnpsmoodstavce"/>
    <w:link w:val="Nadpis1"/>
    <w:uiPriority w:val="9"/>
    <w:rsid w:val="00C95BE5"/>
    <w:rPr>
      <w:rFonts w:eastAsia="Times New Roman" w:cs="Times New Roman"/>
      <w:b/>
      <w:bCs/>
      <w:kern w:val="36"/>
      <w:sz w:val="48"/>
      <w:szCs w:val="48"/>
    </w:rPr>
  </w:style>
  <w:style w:type="character" w:customStyle="1" w:styleId="Nadpis3Char">
    <w:name w:val="Nadpis 3 Char"/>
    <w:basedOn w:val="Standardnpsmoodstavce"/>
    <w:link w:val="Nadpis3"/>
    <w:uiPriority w:val="9"/>
    <w:semiHidden/>
    <w:rsid w:val="00C95BE5"/>
    <w:rPr>
      <w:rFonts w:asciiTheme="majorHAnsi" w:eastAsiaTheme="majorEastAsia" w:hAnsiTheme="majorHAnsi" w:cstheme="majorBidi"/>
      <w:b/>
      <w:bCs/>
      <w:color w:val="4F81BD" w:themeColor="accent1"/>
      <w:kern w:val="3"/>
      <w:sz w:val="24"/>
      <w:szCs w:val="24"/>
    </w:rPr>
  </w:style>
  <w:style w:type="character" w:styleId="Hypertextovodkaz">
    <w:name w:val="Hyperlink"/>
    <w:basedOn w:val="Standardnpsmoodstavce"/>
    <w:uiPriority w:val="99"/>
    <w:semiHidden/>
    <w:unhideWhenUsed/>
    <w:rsid w:val="00C95BE5"/>
    <w:rPr>
      <w:color w:val="0000FF"/>
      <w:u w:val="single"/>
    </w:rPr>
  </w:style>
  <w:style w:type="paragraph" w:styleId="Normlnweb">
    <w:name w:val="Normal (Web)"/>
    <w:basedOn w:val="Normln"/>
    <w:uiPriority w:val="99"/>
    <w:semiHidden/>
    <w:unhideWhenUsed/>
    <w:rsid w:val="00C95BE5"/>
    <w:pPr>
      <w:widowControl/>
      <w:suppressAutoHyphens w:val="0"/>
      <w:autoSpaceDN/>
      <w:spacing w:before="100" w:beforeAutospacing="1" w:after="100" w:afterAutospacing="1"/>
      <w:textAlignment w:val="auto"/>
    </w:pPr>
    <w:rPr>
      <w:rFonts w:eastAsia="Times New Roman" w:cs="Times New Roman"/>
      <w:kern w:val="0"/>
    </w:rPr>
  </w:style>
  <w:style w:type="character" w:styleId="Siln">
    <w:name w:val="Strong"/>
    <w:basedOn w:val="Standardnpsmoodstavce"/>
    <w:uiPriority w:val="22"/>
    <w:qFormat/>
    <w:rsid w:val="00C95BE5"/>
    <w:rPr>
      <w:b/>
      <w:bCs/>
    </w:rPr>
  </w:style>
  <w:style w:type="paragraph" w:styleId="Textbubliny">
    <w:name w:val="Balloon Text"/>
    <w:basedOn w:val="Normln"/>
    <w:link w:val="TextbublinyChar"/>
    <w:uiPriority w:val="99"/>
    <w:semiHidden/>
    <w:unhideWhenUsed/>
    <w:rsid w:val="00D27434"/>
    <w:rPr>
      <w:rFonts w:ascii="Tahoma" w:hAnsi="Tahoma"/>
      <w:sz w:val="16"/>
      <w:szCs w:val="16"/>
    </w:rPr>
  </w:style>
  <w:style w:type="character" w:customStyle="1" w:styleId="TextbublinyChar">
    <w:name w:val="Text bubliny Char"/>
    <w:basedOn w:val="Standardnpsmoodstavce"/>
    <w:link w:val="Textbubliny"/>
    <w:uiPriority w:val="99"/>
    <w:semiHidden/>
    <w:rsid w:val="00D27434"/>
    <w:rPr>
      <w:rFonts w:ascii="Tahoma" w:hAnsi="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58062">
      <w:bodyDiv w:val="1"/>
      <w:marLeft w:val="0"/>
      <w:marRight w:val="0"/>
      <w:marTop w:val="0"/>
      <w:marBottom w:val="0"/>
      <w:divBdr>
        <w:top w:val="none" w:sz="0" w:space="0" w:color="auto"/>
        <w:left w:val="none" w:sz="0" w:space="0" w:color="auto"/>
        <w:bottom w:val="none" w:sz="0" w:space="0" w:color="auto"/>
        <w:right w:val="none" w:sz="0" w:space="0" w:color="auto"/>
      </w:divBdr>
      <w:divsChild>
        <w:div w:id="1018434018">
          <w:marLeft w:val="0"/>
          <w:marRight w:val="0"/>
          <w:marTop w:val="0"/>
          <w:marBottom w:val="0"/>
          <w:divBdr>
            <w:top w:val="none" w:sz="0" w:space="0" w:color="auto"/>
            <w:left w:val="none" w:sz="0" w:space="0" w:color="auto"/>
            <w:bottom w:val="none" w:sz="0" w:space="0" w:color="auto"/>
            <w:right w:val="none" w:sz="0" w:space="0" w:color="auto"/>
          </w:divBdr>
          <w:divsChild>
            <w:div w:id="1165123969">
              <w:marLeft w:val="0"/>
              <w:marRight w:val="0"/>
              <w:marTop w:val="0"/>
              <w:marBottom w:val="0"/>
              <w:divBdr>
                <w:top w:val="none" w:sz="0" w:space="0" w:color="auto"/>
                <w:left w:val="none" w:sz="0" w:space="0" w:color="auto"/>
                <w:bottom w:val="none" w:sz="0" w:space="0" w:color="auto"/>
                <w:right w:val="none" w:sz="0" w:space="0" w:color="auto"/>
              </w:divBdr>
              <w:divsChild>
                <w:div w:id="960644706">
                  <w:marLeft w:val="0"/>
                  <w:marRight w:val="0"/>
                  <w:marTop w:val="0"/>
                  <w:marBottom w:val="0"/>
                  <w:divBdr>
                    <w:top w:val="none" w:sz="0" w:space="0" w:color="auto"/>
                    <w:left w:val="none" w:sz="0" w:space="0" w:color="auto"/>
                    <w:bottom w:val="none" w:sz="0" w:space="0" w:color="auto"/>
                    <w:right w:val="none" w:sz="0" w:space="0" w:color="auto"/>
                  </w:divBdr>
                  <w:divsChild>
                    <w:div w:id="1390419097">
                      <w:marLeft w:val="0"/>
                      <w:marRight w:val="0"/>
                      <w:marTop w:val="0"/>
                      <w:marBottom w:val="0"/>
                      <w:divBdr>
                        <w:top w:val="none" w:sz="0" w:space="0" w:color="auto"/>
                        <w:left w:val="none" w:sz="0" w:space="0" w:color="auto"/>
                        <w:bottom w:val="none" w:sz="0" w:space="0" w:color="auto"/>
                        <w:right w:val="none" w:sz="0" w:space="0" w:color="auto"/>
                      </w:divBdr>
                      <w:divsChild>
                        <w:div w:id="698699243">
                          <w:marLeft w:val="0"/>
                          <w:marRight w:val="0"/>
                          <w:marTop w:val="0"/>
                          <w:marBottom w:val="0"/>
                          <w:divBdr>
                            <w:top w:val="none" w:sz="0" w:space="0" w:color="auto"/>
                            <w:left w:val="none" w:sz="0" w:space="0" w:color="auto"/>
                            <w:bottom w:val="none" w:sz="0" w:space="0" w:color="auto"/>
                            <w:right w:val="none" w:sz="0" w:space="0" w:color="auto"/>
                          </w:divBdr>
                        </w:div>
                        <w:div w:id="984315638">
                          <w:marLeft w:val="0"/>
                          <w:marRight w:val="0"/>
                          <w:marTop w:val="0"/>
                          <w:marBottom w:val="0"/>
                          <w:divBdr>
                            <w:top w:val="none" w:sz="0" w:space="0" w:color="auto"/>
                            <w:left w:val="none" w:sz="0" w:space="0" w:color="auto"/>
                            <w:bottom w:val="none" w:sz="0" w:space="0" w:color="auto"/>
                            <w:right w:val="none" w:sz="0" w:space="0" w:color="auto"/>
                          </w:divBdr>
                        </w:div>
                        <w:div w:id="2090225120">
                          <w:marLeft w:val="0"/>
                          <w:marRight w:val="0"/>
                          <w:marTop w:val="0"/>
                          <w:marBottom w:val="0"/>
                          <w:divBdr>
                            <w:top w:val="none" w:sz="0" w:space="0" w:color="auto"/>
                            <w:left w:val="none" w:sz="0" w:space="0" w:color="auto"/>
                            <w:bottom w:val="none" w:sz="0" w:space="0" w:color="auto"/>
                            <w:right w:val="none" w:sz="0" w:space="0" w:color="auto"/>
                          </w:divBdr>
                        </w:div>
                        <w:div w:id="564292571">
                          <w:marLeft w:val="0"/>
                          <w:marRight w:val="0"/>
                          <w:marTop w:val="0"/>
                          <w:marBottom w:val="0"/>
                          <w:divBdr>
                            <w:top w:val="none" w:sz="0" w:space="0" w:color="auto"/>
                            <w:left w:val="none" w:sz="0" w:space="0" w:color="auto"/>
                            <w:bottom w:val="none" w:sz="0" w:space="0" w:color="auto"/>
                            <w:right w:val="none" w:sz="0" w:space="0" w:color="auto"/>
                          </w:divBdr>
                        </w:div>
                        <w:div w:id="1250191107">
                          <w:marLeft w:val="0"/>
                          <w:marRight w:val="0"/>
                          <w:marTop w:val="0"/>
                          <w:marBottom w:val="0"/>
                          <w:divBdr>
                            <w:top w:val="none" w:sz="0" w:space="0" w:color="auto"/>
                            <w:left w:val="none" w:sz="0" w:space="0" w:color="auto"/>
                            <w:bottom w:val="none" w:sz="0" w:space="0" w:color="auto"/>
                            <w:right w:val="none" w:sz="0" w:space="0" w:color="auto"/>
                          </w:divBdr>
                        </w:div>
                        <w:div w:id="2104296947">
                          <w:marLeft w:val="0"/>
                          <w:marRight w:val="0"/>
                          <w:marTop w:val="0"/>
                          <w:marBottom w:val="0"/>
                          <w:divBdr>
                            <w:top w:val="none" w:sz="0" w:space="0" w:color="auto"/>
                            <w:left w:val="none" w:sz="0" w:space="0" w:color="auto"/>
                            <w:bottom w:val="none" w:sz="0" w:space="0" w:color="auto"/>
                            <w:right w:val="none" w:sz="0" w:space="0" w:color="auto"/>
                          </w:divBdr>
                        </w:div>
                        <w:div w:id="2002584638">
                          <w:marLeft w:val="0"/>
                          <w:marRight w:val="0"/>
                          <w:marTop w:val="0"/>
                          <w:marBottom w:val="0"/>
                          <w:divBdr>
                            <w:top w:val="none" w:sz="0" w:space="0" w:color="auto"/>
                            <w:left w:val="none" w:sz="0" w:space="0" w:color="auto"/>
                            <w:bottom w:val="none" w:sz="0" w:space="0" w:color="auto"/>
                            <w:right w:val="none" w:sz="0" w:space="0" w:color="auto"/>
                          </w:divBdr>
                        </w:div>
                        <w:div w:id="2010675931">
                          <w:marLeft w:val="0"/>
                          <w:marRight w:val="0"/>
                          <w:marTop w:val="0"/>
                          <w:marBottom w:val="0"/>
                          <w:divBdr>
                            <w:top w:val="none" w:sz="0" w:space="0" w:color="auto"/>
                            <w:left w:val="none" w:sz="0" w:space="0" w:color="auto"/>
                            <w:bottom w:val="none" w:sz="0" w:space="0" w:color="auto"/>
                            <w:right w:val="none" w:sz="0" w:space="0" w:color="auto"/>
                          </w:divBdr>
                        </w:div>
                        <w:div w:id="16371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3852">
      <w:bodyDiv w:val="1"/>
      <w:marLeft w:val="0"/>
      <w:marRight w:val="0"/>
      <w:marTop w:val="0"/>
      <w:marBottom w:val="0"/>
      <w:divBdr>
        <w:top w:val="none" w:sz="0" w:space="0" w:color="auto"/>
        <w:left w:val="none" w:sz="0" w:space="0" w:color="auto"/>
        <w:bottom w:val="none" w:sz="0" w:space="0" w:color="auto"/>
        <w:right w:val="none" w:sz="0" w:space="0" w:color="auto"/>
      </w:divBdr>
    </w:div>
    <w:div w:id="1174609331">
      <w:bodyDiv w:val="1"/>
      <w:marLeft w:val="0"/>
      <w:marRight w:val="0"/>
      <w:marTop w:val="0"/>
      <w:marBottom w:val="0"/>
      <w:divBdr>
        <w:top w:val="none" w:sz="0" w:space="0" w:color="auto"/>
        <w:left w:val="none" w:sz="0" w:space="0" w:color="auto"/>
        <w:bottom w:val="none" w:sz="0" w:space="0" w:color="auto"/>
        <w:right w:val="none" w:sz="0" w:space="0" w:color="auto"/>
      </w:divBdr>
      <w:divsChild>
        <w:div w:id="1862544679">
          <w:marLeft w:val="0"/>
          <w:marRight w:val="0"/>
          <w:marTop w:val="0"/>
          <w:marBottom w:val="0"/>
          <w:divBdr>
            <w:top w:val="none" w:sz="0" w:space="0" w:color="auto"/>
            <w:left w:val="none" w:sz="0" w:space="0" w:color="auto"/>
            <w:bottom w:val="none" w:sz="0" w:space="0" w:color="auto"/>
            <w:right w:val="none" w:sz="0" w:space="0" w:color="auto"/>
          </w:divBdr>
          <w:divsChild>
            <w:div w:id="2046367465">
              <w:marLeft w:val="0"/>
              <w:marRight w:val="0"/>
              <w:marTop w:val="0"/>
              <w:marBottom w:val="0"/>
              <w:divBdr>
                <w:top w:val="none" w:sz="0" w:space="0" w:color="auto"/>
                <w:left w:val="none" w:sz="0" w:space="0" w:color="auto"/>
                <w:bottom w:val="none" w:sz="0" w:space="0" w:color="auto"/>
                <w:right w:val="none" w:sz="0" w:space="0" w:color="auto"/>
              </w:divBdr>
              <w:divsChild>
                <w:div w:id="1075518783">
                  <w:marLeft w:val="0"/>
                  <w:marRight w:val="0"/>
                  <w:marTop w:val="0"/>
                  <w:marBottom w:val="0"/>
                  <w:divBdr>
                    <w:top w:val="none" w:sz="0" w:space="0" w:color="auto"/>
                    <w:left w:val="none" w:sz="0" w:space="0" w:color="auto"/>
                    <w:bottom w:val="none" w:sz="0" w:space="0" w:color="auto"/>
                    <w:right w:val="none" w:sz="0" w:space="0" w:color="auto"/>
                  </w:divBdr>
                  <w:divsChild>
                    <w:div w:id="19127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49800">
      <w:bodyDiv w:val="1"/>
      <w:marLeft w:val="0"/>
      <w:marRight w:val="0"/>
      <w:marTop w:val="0"/>
      <w:marBottom w:val="0"/>
      <w:divBdr>
        <w:top w:val="none" w:sz="0" w:space="0" w:color="auto"/>
        <w:left w:val="none" w:sz="0" w:space="0" w:color="auto"/>
        <w:bottom w:val="none" w:sz="0" w:space="0" w:color="auto"/>
        <w:right w:val="none" w:sz="0" w:space="0" w:color="auto"/>
      </w:divBdr>
      <w:divsChild>
        <w:div w:id="567426588">
          <w:marLeft w:val="0"/>
          <w:marRight w:val="0"/>
          <w:marTop w:val="0"/>
          <w:marBottom w:val="0"/>
          <w:divBdr>
            <w:top w:val="none" w:sz="0" w:space="0" w:color="auto"/>
            <w:left w:val="none" w:sz="0" w:space="0" w:color="auto"/>
            <w:bottom w:val="none" w:sz="0" w:space="0" w:color="auto"/>
            <w:right w:val="none" w:sz="0" w:space="0" w:color="auto"/>
          </w:divBdr>
          <w:divsChild>
            <w:div w:id="113332317">
              <w:marLeft w:val="0"/>
              <w:marRight w:val="0"/>
              <w:marTop w:val="0"/>
              <w:marBottom w:val="0"/>
              <w:divBdr>
                <w:top w:val="none" w:sz="0" w:space="0" w:color="auto"/>
                <w:left w:val="none" w:sz="0" w:space="0" w:color="auto"/>
                <w:bottom w:val="none" w:sz="0" w:space="0" w:color="auto"/>
                <w:right w:val="none" w:sz="0" w:space="0" w:color="auto"/>
              </w:divBdr>
              <w:divsChild>
                <w:div w:id="1406418588">
                  <w:marLeft w:val="0"/>
                  <w:marRight w:val="0"/>
                  <w:marTop w:val="0"/>
                  <w:marBottom w:val="0"/>
                  <w:divBdr>
                    <w:top w:val="none" w:sz="0" w:space="0" w:color="auto"/>
                    <w:left w:val="none" w:sz="0" w:space="0" w:color="auto"/>
                    <w:bottom w:val="none" w:sz="0" w:space="0" w:color="auto"/>
                    <w:right w:val="none" w:sz="0" w:space="0" w:color="auto"/>
                  </w:divBdr>
                  <w:divsChild>
                    <w:div w:id="694696990">
                      <w:marLeft w:val="0"/>
                      <w:marRight w:val="0"/>
                      <w:marTop w:val="0"/>
                      <w:marBottom w:val="0"/>
                      <w:divBdr>
                        <w:top w:val="none" w:sz="0" w:space="0" w:color="auto"/>
                        <w:left w:val="none" w:sz="0" w:space="0" w:color="auto"/>
                        <w:bottom w:val="none" w:sz="0" w:space="0" w:color="auto"/>
                        <w:right w:val="none" w:sz="0" w:space="0" w:color="auto"/>
                      </w:divBdr>
                      <w:divsChild>
                        <w:div w:id="3815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25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1401</Words>
  <Characters>8268</Characters>
  <Application>Microsoft Office Word</Application>
  <DocSecurity>0</DocSecurity>
  <Lines>68</Lines>
  <Paragraphs>19</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        Informace pro občany jiných členských států EU o podmínkách hlasování ve volbách</vt:lpstr>
    </vt:vector>
  </TitlesOfParts>
  <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Antonín Sobotka</dc:creator>
  <cp:keywords/>
  <cp:lastModifiedBy>Karlík</cp:lastModifiedBy>
  <cp:revision>4</cp:revision>
  <cp:lastPrinted>2014-04-01T13:09:00Z</cp:lastPrinted>
  <dcterms:created xsi:type="dcterms:W3CDTF">2014-04-01T13:04:00Z</dcterms:created>
  <dcterms:modified xsi:type="dcterms:W3CDTF">2014-04-01T13:11:00Z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